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8E154B" w14:textId="77777777" w:rsidR="00546841" w:rsidRDefault="00546841">
      <w:pPr>
        <w:spacing w:after="0" w:line="276" w:lineRule="auto"/>
        <w:ind w:left="3" w:hanging="5"/>
        <w:jc w:val="center"/>
        <w:rPr>
          <w:sz w:val="52"/>
          <w:szCs w:val="52"/>
        </w:rPr>
      </w:pPr>
    </w:p>
    <w:p w14:paraId="1AD3BFBB" w14:textId="77777777" w:rsidR="00546841" w:rsidRDefault="00000000">
      <w:pPr>
        <w:spacing w:after="0" w:line="276" w:lineRule="auto"/>
        <w:ind w:left="3" w:hanging="5"/>
        <w:jc w:val="center"/>
        <w:rPr>
          <w:sz w:val="48"/>
          <w:szCs w:val="48"/>
        </w:rPr>
      </w:pPr>
      <w:r>
        <w:rPr>
          <w:b/>
          <w:bCs/>
          <w:sz w:val="48"/>
          <w:szCs w:val="48"/>
        </w:rPr>
        <w:t>KODE ETIK DOSEN</w:t>
      </w:r>
    </w:p>
    <w:p w14:paraId="486F2879" w14:textId="77777777" w:rsidR="00546841" w:rsidRDefault="00000000">
      <w:pPr>
        <w:spacing w:after="0" w:line="276" w:lineRule="auto"/>
        <w:ind w:left="3" w:hanging="5"/>
        <w:jc w:val="center"/>
        <w:rPr>
          <w:sz w:val="48"/>
          <w:szCs w:val="48"/>
        </w:rPr>
      </w:pPr>
      <w:r>
        <w:rPr>
          <w:b/>
          <w:bCs/>
          <w:sz w:val="48"/>
          <w:szCs w:val="48"/>
        </w:rPr>
        <w:t>ITB HAJI AGUS SALIM BUKITTINGGI</w:t>
      </w:r>
    </w:p>
    <w:p w14:paraId="6B7084FE" w14:textId="77777777" w:rsidR="00546841" w:rsidRDefault="00546841">
      <w:pPr>
        <w:ind w:hanging="2"/>
        <w:jc w:val="center"/>
      </w:pPr>
    </w:p>
    <w:p w14:paraId="56AAF8B6" w14:textId="77777777" w:rsidR="00546841" w:rsidRDefault="00546841">
      <w:pPr>
        <w:ind w:hanging="2"/>
        <w:jc w:val="center"/>
      </w:pPr>
    </w:p>
    <w:p w14:paraId="78144271" w14:textId="77777777" w:rsidR="00546841" w:rsidRDefault="00546841">
      <w:pPr>
        <w:ind w:hanging="2"/>
        <w:jc w:val="center"/>
      </w:pPr>
    </w:p>
    <w:p w14:paraId="3C45F192" w14:textId="77777777" w:rsidR="00546841" w:rsidRDefault="00546841">
      <w:pPr>
        <w:ind w:hanging="2"/>
        <w:jc w:val="center"/>
      </w:pPr>
    </w:p>
    <w:p w14:paraId="62514614" w14:textId="77777777" w:rsidR="00546841" w:rsidRDefault="00546841">
      <w:pPr>
        <w:ind w:hanging="2"/>
        <w:jc w:val="center"/>
      </w:pPr>
    </w:p>
    <w:p w14:paraId="62FA5783" w14:textId="77777777" w:rsidR="00546841" w:rsidRDefault="00546841">
      <w:pPr>
        <w:ind w:hanging="2"/>
        <w:jc w:val="center"/>
      </w:pPr>
    </w:p>
    <w:p w14:paraId="38FC2C29" w14:textId="77777777" w:rsidR="00546841" w:rsidRDefault="00000000">
      <w:pPr>
        <w:ind w:hanging="2"/>
        <w:jc w:val="center"/>
      </w:pPr>
      <w:r>
        <w:rPr>
          <w:noProof/>
        </w:rPr>
        <w:drawing>
          <wp:inline distT="114300" distB="114300" distL="114300" distR="114300" wp14:anchorId="30A74B86" wp14:editId="1D0917B8">
            <wp:extent cx="1558570" cy="1646130"/>
            <wp:effectExtent l="0" t="0" r="0" b="0"/>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558570" cy="1646130"/>
                    </a:xfrm>
                    <a:prstGeom prst="rect">
                      <a:avLst/>
                    </a:prstGeom>
                    <a:ln/>
                  </pic:spPr>
                </pic:pic>
              </a:graphicData>
            </a:graphic>
          </wp:inline>
        </w:drawing>
      </w:r>
    </w:p>
    <w:p w14:paraId="3D36E621" w14:textId="77777777" w:rsidR="00546841" w:rsidRDefault="00546841">
      <w:pPr>
        <w:ind w:hanging="2"/>
        <w:jc w:val="center"/>
      </w:pPr>
    </w:p>
    <w:p w14:paraId="7E275388" w14:textId="77777777" w:rsidR="00546841" w:rsidRDefault="00546841">
      <w:pPr>
        <w:ind w:hanging="2"/>
        <w:jc w:val="center"/>
      </w:pPr>
    </w:p>
    <w:p w14:paraId="45BC768D" w14:textId="77777777" w:rsidR="00546841" w:rsidRDefault="00546841">
      <w:pPr>
        <w:ind w:hanging="2"/>
        <w:jc w:val="center"/>
      </w:pPr>
    </w:p>
    <w:p w14:paraId="6A1CD9A9" w14:textId="77777777" w:rsidR="00546841" w:rsidRDefault="00546841">
      <w:pPr>
        <w:ind w:hanging="2"/>
        <w:jc w:val="center"/>
      </w:pPr>
    </w:p>
    <w:p w14:paraId="6FD70B72" w14:textId="77777777" w:rsidR="00546841" w:rsidRDefault="00546841">
      <w:pPr>
        <w:ind w:hanging="2"/>
        <w:jc w:val="center"/>
      </w:pPr>
    </w:p>
    <w:p w14:paraId="3C408F95" w14:textId="77777777" w:rsidR="00546841" w:rsidRDefault="00546841">
      <w:pPr>
        <w:ind w:hanging="2"/>
        <w:jc w:val="center"/>
      </w:pPr>
    </w:p>
    <w:p w14:paraId="13D129F6" w14:textId="77777777" w:rsidR="00546841" w:rsidRDefault="00546841">
      <w:pPr>
        <w:ind w:hanging="2"/>
        <w:jc w:val="center"/>
      </w:pPr>
    </w:p>
    <w:p w14:paraId="5A438C3F" w14:textId="77777777" w:rsidR="00546841" w:rsidRDefault="00546841">
      <w:pPr>
        <w:ind w:hanging="2"/>
        <w:jc w:val="center"/>
      </w:pPr>
    </w:p>
    <w:p w14:paraId="6C682A78" w14:textId="77777777" w:rsidR="00546841" w:rsidRDefault="00546841">
      <w:pPr>
        <w:ind w:hanging="2"/>
        <w:jc w:val="center"/>
      </w:pPr>
    </w:p>
    <w:p w14:paraId="733238C6" w14:textId="77777777" w:rsidR="00546841" w:rsidRDefault="00000000">
      <w:pPr>
        <w:spacing w:after="0" w:line="240" w:lineRule="auto"/>
        <w:ind w:left="2" w:hanging="4"/>
        <w:jc w:val="center"/>
        <w:rPr>
          <w:b/>
          <w:bCs/>
          <w:sz w:val="44"/>
          <w:szCs w:val="44"/>
        </w:rPr>
      </w:pPr>
      <w:r>
        <w:rPr>
          <w:b/>
          <w:bCs/>
          <w:sz w:val="44"/>
          <w:szCs w:val="44"/>
        </w:rPr>
        <w:t xml:space="preserve">INSTITUT TEKNOLOGI DAN BISNIS </w:t>
      </w:r>
    </w:p>
    <w:p w14:paraId="68B8F572" w14:textId="77777777" w:rsidR="00546841" w:rsidRDefault="00000000">
      <w:pPr>
        <w:spacing w:after="0" w:line="240" w:lineRule="auto"/>
        <w:ind w:left="2" w:hanging="4"/>
        <w:jc w:val="center"/>
        <w:rPr>
          <w:sz w:val="36"/>
          <w:szCs w:val="36"/>
        </w:rPr>
      </w:pPr>
      <w:r>
        <w:rPr>
          <w:b/>
          <w:bCs/>
          <w:sz w:val="36"/>
          <w:szCs w:val="36"/>
        </w:rPr>
        <w:t>ITB HAJI AGUS SALIM BUKITTINGGI</w:t>
      </w:r>
    </w:p>
    <w:p w14:paraId="1AACF773" w14:textId="77777777" w:rsidR="00546841" w:rsidRDefault="00000000">
      <w:pPr>
        <w:spacing w:after="0" w:line="240" w:lineRule="auto"/>
        <w:ind w:left="2" w:hanging="4"/>
        <w:jc w:val="center"/>
        <w:rPr>
          <w:sz w:val="48"/>
          <w:szCs w:val="48"/>
        </w:rPr>
      </w:pPr>
      <w:r>
        <w:rPr>
          <w:b/>
          <w:bCs/>
          <w:sz w:val="40"/>
          <w:szCs w:val="40"/>
        </w:rPr>
        <w:t>2021</w:t>
      </w:r>
    </w:p>
    <w:p w14:paraId="789DB2DE" w14:textId="77777777" w:rsidR="00546841" w:rsidRDefault="00546841">
      <w:pPr>
        <w:spacing w:after="0" w:line="240" w:lineRule="auto"/>
        <w:ind w:left="3" w:hanging="5"/>
        <w:jc w:val="center"/>
        <w:rPr>
          <w:sz w:val="52"/>
          <w:szCs w:val="52"/>
        </w:rPr>
      </w:pPr>
    </w:p>
    <w:p w14:paraId="54E3E269" w14:textId="77777777" w:rsidR="00546841" w:rsidRDefault="00000000">
      <w:pPr>
        <w:spacing w:after="0" w:line="360" w:lineRule="auto"/>
        <w:ind w:hanging="2"/>
        <w:jc w:val="center"/>
        <w:rPr>
          <w:rFonts w:ascii="Palatino Linotype" w:eastAsia="Palatino Linotype" w:hAnsi="Palatino Linotype" w:cs="Palatino Linotype"/>
          <w:sz w:val="24"/>
          <w:szCs w:val="24"/>
        </w:rPr>
      </w:pPr>
      <w:bookmarkStart w:id="0" w:name="_heading=h.3rtyawolzsck" w:colFirst="0" w:colLast="0"/>
      <w:bookmarkEnd w:id="0"/>
      <w:r>
        <w:rPr>
          <w:rFonts w:ascii="Palatino Linotype" w:eastAsia="Palatino Linotype" w:hAnsi="Palatino Linotype" w:cs="Palatino Linotype"/>
          <w:b/>
          <w:bCs/>
          <w:sz w:val="24"/>
          <w:szCs w:val="24"/>
        </w:rPr>
        <w:lastRenderedPageBreak/>
        <w:t>KEPUTUSAN REKTOR ITB HAJI AGUS SALIM BUKITTINGGI</w:t>
      </w:r>
    </w:p>
    <w:p w14:paraId="4571C869" w14:textId="56A05B3D" w:rsidR="00546841" w:rsidRDefault="00000000">
      <w:pPr>
        <w:spacing w:after="0" w:line="360" w:lineRule="auto"/>
        <w:ind w:hanging="2"/>
        <w:jc w:val="center"/>
        <w:rPr>
          <w:rFonts w:ascii="Palatino Linotype" w:eastAsia="Palatino Linotype" w:hAnsi="Palatino Linotype" w:cs="Palatino Linotype"/>
          <w:sz w:val="24"/>
          <w:szCs w:val="24"/>
        </w:rPr>
      </w:pPr>
      <w:proofErr w:type="gramStart"/>
      <w:r>
        <w:rPr>
          <w:rFonts w:ascii="Palatino Linotype" w:eastAsia="Palatino Linotype" w:hAnsi="Palatino Linotype" w:cs="Palatino Linotype"/>
          <w:b/>
          <w:bCs/>
          <w:sz w:val="24"/>
          <w:szCs w:val="24"/>
        </w:rPr>
        <w:t>NOMOR :</w:t>
      </w:r>
      <w:proofErr w:type="gramEnd"/>
      <w:r>
        <w:rPr>
          <w:rFonts w:ascii="Palatino Linotype" w:eastAsia="Palatino Linotype" w:hAnsi="Palatino Linotype" w:cs="Palatino Linotype"/>
          <w:b/>
          <w:bCs/>
          <w:sz w:val="24"/>
          <w:szCs w:val="24"/>
        </w:rPr>
        <w:t xml:space="preserve"> </w:t>
      </w:r>
      <w:r w:rsidR="00FC1042">
        <w:rPr>
          <w:rFonts w:ascii="Palatino Linotype" w:eastAsia="Palatino Linotype" w:hAnsi="Palatino Linotype" w:cs="Palatino Linotype"/>
          <w:b/>
          <w:bCs/>
          <w:sz w:val="24"/>
          <w:szCs w:val="24"/>
        </w:rPr>
        <w:t>35</w:t>
      </w:r>
      <w:r>
        <w:rPr>
          <w:rFonts w:ascii="Palatino Linotype" w:eastAsia="Palatino Linotype" w:hAnsi="Palatino Linotype" w:cs="Palatino Linotype"/>
          <w:b/>
          <w:bCs/>
          <w:sz w:val="24"/>
          <w:szCs w:val="24"/>
        </w:rPr>
        <w:t xml:space="preserve"> /SK/</w:t>
      </w:r>
      <w:proofErr w:type="gramStart"/>
      <w:r>
        <w:rPr>
          <w:rFonts w:ascii="Palatino Linotype" w:eastAsia="Palatino Linotype" w:hAnsi="Palatino Linotype" w:cs="Palatino Linotype"/>
          <w:b/>
          <w:bCs/>
          <w:sz w:val="24"/>
          <w:szCs w:val="24"/>
        </w:rPr>
        <w:t>A.Akd</w:t>
      </w:r>
      <w:proofErr w:type="gramEnd"/>
      <w:r>
        <w:rPr>
          <w:rFonts w:ascii="Palatino Linotype" w:eastAsia="Palatino Linotype" w:hAnsi="Palatino Linotype" w:cs="Palatino Linotype"/>
          <w:b/>
          <w:bCs/>
          <w:sz w:val="24"/>
          <w:szCs w:val="24"/>
        </w:rPr>
        <w:t>/ITBHAS/X/2021</w:t>
      </w:r>
    </w:p>
    <w:p w14:paraId="39223E0F" w14:textId="77777777" w:rsidR="00546841" w:rsidRDefault="00000000">
      <w:pPr>
        <w:spacing w:after="0" w:line="360" w:lineRule="auto"/>
        <w:ind w:hanging="2"/>
        <w:jc w:val="center"/>
        <w:rPr>
          <w:rFonts w:ascii="Palatino Linotype" w:eastAsia="Palatino Linotype" w:hAnsi="Palatino Linotype" w:cs="Palatino Linotype"/>
          <w:sz w:val="24"/>
          <w:szCs w:val="24"/>
        </w:rPr>
      </w:pPr>
      <w:r>
        <w:rPr>
          <w:rFonts w:ascii="Palatino Linotype" w:eastAsia="Palatino Linotype" w:hAnsi="Palatino Linotype" w:cs="Palatino Linotype"/>
          <w:b/>
          <w:bCs/>
          <w:sz w:val="24"/>
          <w:szCs w:val="24"/>
        </w:rPr>
        <w:t>TENTANG</w:t>
      </w:r>
    </w:p>
    <w:p w14:paraId="71B39E16" w14:textId="77777777" w:rsidR="00546841" w:rsidRDefault="00000000">
      <w:pPr>
        <w:spacing w:after="0" w:line="360" w:lineRule="auto"/>
        <w:ind w:hanging="2"/>
        <w:jc w:val="center"/>
        <w:rPr>
          <w:rFonts w:ascii="Palatino Linotype" w:eastAsia="Palatino Linotype" w:hAnsi="Palatino Linotype" w:cs="Palatino Linotype"/>
          <w:sz w:val="24"/>
          <w:szCs w:val="24"/>
          <w:u w:val="single"/>
        </w:rPr>
      </w:pPr>
      <w:r>
        <w:rPr>
          <w:rFonts w:ascii="Palatino Linotype" w:eastAsia="Palatino Linotype" w:hAnsi="Palatino Linotype" w:cs="Palatino Linotype"/>
          <w:b/>
          <w:bCs/>
          <w:sz w:val="24"/>
          <w:szCs w:val="24"/>
          <w:u w:val="single"/>
        </w:rPr>
        <w:t>KODE ETIK DOSEN</w:t>
      </w:r>
    </w:p>
    <w:p w14:paraId="12C4ADA1" w14:textId="77777777" w:rsidR="00546841" w:rsidRDefault="00546841">
      <w:pPr>
        <w:spacing w:after="0" w:line="360" w:lineRule="auto"/>
        <w:ind w:hanging="2"/>
        <w:jc w:val="center"/>
        <w:rPr>
          <w:rFonts w:ascii="Palatino Linotype" w:eastAsia="Palatino Linotype" w:hAnsi="Palatino Linotype" w:cs="Palatino Linotype"/>
          <w:sz w:val="24"/>
          <w:szCs w:val="24"/>
        </w:rPr>
      </w:pPr>
    </w:p>
    <w:tbl>
      <w:tblPr>
        <w:tblStyle w:val="a3"/>
        <w:tblW w:w="9022" w:type="dxa"/>
        <w:tblLayout w:type="fixed"/>
        <w:tblLook w:val="0000" w:firstRow="0" w:lastRow="0" w:firstColumn="0" w:lastColumn="0" w:noHBand="0" w:noVBand="0"/>
      </w:tblPr>
      <w:tblGrid>
        <w:gridCol w:w="1642"/>
        <w:gridCol w:w="285"/>
        <w:gridCol w:w="7095"/>
      </w:tblGrid>
      <w:tr w:rsidR="00546841" w14:paraId="4D34429C" w14:textId="77777777">
        <w:trPr>
          <w:trHeight w:val="2052"/>
        </w:trPr>
        <w:tc>
          <w:tcPr>
            <w:tcW w:w="1642" w:type="dxa"/>
          </w:tcPr>
          <w:p w14:paraId="1E45A1E1" w14:textId="77777777" w:rsidR="00546841" w:rsidRDefault="00000000">
            <w:pPr>
              <w:spacing w:after="0" w:line="240" w:lineRule="auto"/>
              <w:ind w:hanging="2"/>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Menimbang</w:t>
            </w:r>
          </w:p>
        </w:tc>
        <w:tc>
          <w:tcPr>
            <w:tcW w:w="285" w:type="dxa"/>
          </w:tcPr>
          <w:p w14:paraId="705FE48A" w14:textId="77777777" w:rsidR="00546841" w:rsidRDefault="00000000">
            <w:pPr>
              <w:spacing w:after="0" w:line="240" w:lineRule="auto"/>
              <w:ind w:hanging="2"/>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p>
        </w:tc>
        <w:tc>
          <w:tcPr>
            <w:tcW w:w="7095" w:type="dxa"/>
          </w:tcPr>
          <w:p w14:paraId="29CF7DFE" w14:textId="77777777" w:rsidR="00546841" w:rsidRDefault="00000000">
            <w:pPr>
              <w:numPr>
                <w:ilvl w:val="0"/>
                <w:numId w:val="1"/>
              </w:numPr>
              <w:spacing w:after="120"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Bahwa demi terciptanya suasana akademik di Institut Teknologi dan Bisnis Haji Agus Salim Bukittimggi yang menjunjung kode etik dan pergaulan antar sivitas akademika.</w:t>
            </w:r>
          </w:p>
          <w:p w14:paraId="1821367E" w14:textId="77777777" w:rsidR="00546841" w:rsidRDefault="00000000">
            <w:pPr>
              <w:numPr>
                <w:ilvl w:val="0"/>
                <w:numId w:val="1"/>
              </w:numPr>
              <w:spacing w:after="0"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Bahwa demi terlaksananya semua kegiatan akademik yang menjunjung tinggi kode etik tersebut, maka perlu diterbitkan Surat Keputusan </w:t>
            </w:r>
            <w:proofErr w:type="gramStart"/>
            <w:r>
              <w:rPr>
                <w:rFonts w:ascii="Palatino Linotype" w:eastAsia="Palatino Linotype" w:hAnsi="Palatino Linotype" w:cs="Palatino Linotype"/>
                <w:sz w:val="24"/>
                <w:szCs w:val="24"/>
              </w:rPr>
              <w:t>Rektor  Institut</w:t>
            </w:r>
            <w:proofErr w:type="gramEnd"/>
            <w:r>
              <w:rPr>
                <w:rFonts w:ascii="Palatino Linotype" w:eastAsia="Palatino Linotype" w:hAnsi="Palatino Linotype" w:cs="Palatino Linotype"/>
                <w:sz w:val="24"/>
                <w:szCs w:val="24"/>
              </w:rPr>
              <w:t xml:space="preserve"> Teknologi dan Bisnis Haji Agus Salim Bukittinggi tentang Kode Etik Dosen.</w:t>
            </w:r>
          </w:p>
        </w:tc>
      </w:tr>
      <w:tr w:rsidR="00546841" w14:paraId="0CBFFCAA" w14:textId="77777777">
        <w:trPr>
          <w:trHeight w:val="6528"/>
        </w:trPr>
        <w:tc>
          <w:tcPr>
            <w:tcW w:w="1642" w:type="dxa"/>
          </w:tcPr>
          <w:p w14:paraId="68EC3568" w14:textId="77777777" w:rsidR="00546841" w:rsidRDefault="00000000">
            <w:pPr>
              <w:spacing w:after="0" w:line="240" w:lineRule="auto"/>
              <w:ind w:hanging="2"/>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Mengingat</w:t>
            </w:r>
          </w:p>
        </w:tc>
        <w:tc>
          <w:tcPr>
            <w:tcW w:w="285" w:type="dxa"/>
          </w:tcPr>
          <w:p w14:paraId="48C9D5B6" w14:textId="77777777" w:rsidR="00546841" w:rsidRDefault="00000000">
            <w:pPr>
              <w:spacing w:after="0" w:line="240" w:lineRule="auto"/>
              <w:ind w:hanging="2"/>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p>
        </w:tc>
        <w:tc>
          <w:tcPr>
            <w:tcW w:w="7095" w:type="dxa"/>
          </w:tcPr>
          <w:p w14:paraId="0218756C" w14:textId="77777777" w:rsidR="00546841" w:rsidRDefault="00000000">
            <w:pPr>
              <w:numPr>
                <w:ilvl w:val="0"/>
                <w:numId w:val="2"/>
              </w:numPr>
              <w:pBdr>
                <w:top w:val="nil"/>
                <w:left w:val="nil"/>
                <w:bottom w:val="nil"/>
                <w:right w:val="nil"/>
                <w:between w:val="nil"/>
              </w:pBdr>
              <w:spacing w:before="120" w:after="120" w:line="24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Undang-undang Republik Indonesia No. 20 Tahun 2003 tentang Sistem Pendidikan Tinggi </w:t>
            </w:r>
            <w:proofErr w:type="gramStart"/>
            <w:r>
              <w:rPr>
                <w:rFonts w:ascii="Palatino Linotype" w:eastAsia="Palatino Linotype" w:hAnsi="Palatino Linotype" w:cs="Palatino Linotype"/>
                <w:color w:val="000000"/>
              </w:rPr>
              <w:t>Nasional;</w:t>
            </w:r>
            <w:proofErr w:type="gramEnd"/>
          </w:p>
          <w:p w14:paraId="7F5D5C97" w14:textId="77777777" w:rsidR="00546841" w:rsidRDefault="00000000">
            <w:pPr>
              <w:numPr>
                <w:ilvl w:val="0"/>
                <w:numId w:val="2"/>
              </w:numPr>
              <w:pBdr>
                <w:top w:val="nil"/>
                <w:left w:val="nil"/>
                <w:bottom w:val="nil"/>
                <w:right w:val="nil"/>
                <w:between w:val="nil"/>
              </w:pBdr>
              <w:spacing w:before="120" w:after="120" w:line="24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Undang-Undang Republik Indonesia No. 14 Tahun 2005 tentang Guru dan </w:t>
            </w:r>
            <w:proofErr w:type="gramStart"/>
            <w:r>
              <w:rPr>
                <w:rFonts w:ascii="Palatino Linotype" w:eastAsia="Palatino Linotype" w:hAnsi="Palatino Linotype" w:cs="Palatino Linotype"/>
                <w:color w:val="000000"/>
              </w:rPr>
              <w:t>Dosen;</w:t>
            </w:r>
            <w:proofErr w:type="gramEnd"/>
            <w:r>
              <w:rPr>
                <w:rFonts w:ascii="Palatino Linotype" w:eastAsia="Palatino Linotype" w:hAnsi="Palatino Linotype" w:cs="Palatino Linotype"/>
                <w:color w:val="000000"/>
              </w:rPr>
              <w:t xml:space="preserve"> </w:t>
            </w:r>
          </w:p>
          <w:p w14:paraId="3BB5FB14" w14:textId="77777777" w:rsidR="00546841" w:rsidRDefault="00000000">
            <w:pPr>
              <w:numPr>
                <w:ilvl w:val="0"/>
                <w:numId w:val="2"/>
              </w:numPr>
              <w:pBdr>
                <w:top w:val="nil"/>
                <w:left w:val="nil"/>
                <w:bottom w:val="nil"/>
                <w:right w:val="nil"/>
                <w:between w:val="nil"/>
              </w:pBdr>
              <w:spacing w:before="120" w:after="120" w:line="24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Undang-undang Republik Indonesia No. 12 Tahun 2012 tentang Pendidikan </w:t>
            </w:r>
            <w:proofErr w:type="gramStart"/>
            <w:r>
              <w:rPr>
                <w:rFonts w:ascii="Palatino Linotype" w:eastAsia="Palatino Linotype" w:hAnsi="Palatino Linotype" w:cs="Palatino Linotype"/>
                <w:color w:val="000000"/>
              </w:rPr>
              <w:t>Tinggi;</w:t>
            </w:r>
            <w:proofErr w:type="gramEnd"/>
          </w:p>
          <w:p w14:paraId="4F6E0029" w14:textId="77777777" w:rsidR="00546841" w:rsidRDefault="00000000">
            <w:pPr>
              <w:numPr>
                <w:ilvl w:val="0"/>
                <w:numId w:val="2"/>
              </w:numPr>
              <w:pBdr>
                <w:top w:val="nil"/>
                <w:left w:val="nil"/>
                <w:bottom w:val="nil"/>
                <w:right w:val="nil"/>
                <w:between w:val="nil"/>
              </w:pBdr>
              <w:spacing w:before="120" w:after="120" w:line="24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Peraturan Pemerintah Republik Indonesia No. 60 Tahun 1999 tentang Pendidikan </w:t>
            </w:r>
            <w:proofErr w:type="gramStart"/>
            <w:r>
              <w:rPr>
                <w:rFonts w:ascii="Palatino Linotype" w:eastAsia="Palatino Linotype" w:hAnsi="Palatino Linotype" w:cs="Palatino Linotype"/>
                <w:color w:val="000000"/>
              </w:rPr>
              <w:t>Tinggi;</w:t>
            </w:r>
            <w:proofErr w:type="gramEnd"/>
          </w:p>
          <w:p w14:paraId="4A091330" w14:textId="77777777" w:rsidR="00546841" w:rsidRDefault="00000000">
            <w:pPr>
              <w:numPr>
                <w:ilvl w:val="0"/>
                <w:numId w:val="2"/>
              </w:numPr>
              <w:pBdr>
                <w:top w:val="nil"/>
                <w:left w:val="nil"/>
                <w:bottom w:val="nil"/>
                <w:right w:val="nil"/>
                <w:between w:val="nil"/>
              </w:pBdr>
              <w:spacing w:before="120" w:after="120" w:line="24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Peraturan Pemerintah Republik Indonesia No. 4 Tahun 2014 tentang Penyelenggaraan Pendidikan Tinggi dan Pengelolaan Perguruan </w:t>
            </w:r>
            <w:proofErr w:type="gramStart"/>
            <w:r>
              <w:rPr>
                <w:rFonts w:ascii="Palatino Linotype" w:eastAsia="Palatino Linotype" w:hAnsi="Palatino Linotype" w:cs="Palatino Linotype"/>
                <w:color w:val="000000"/>
              </w:rPr>
              <w:t>Tinggi;</w:t>
            </w:r>
            <w:proofErr w:type="gramEnd"/>
          </w:p>
          <w:p w14:paraId="593200A9" w14:textId="77777777" w:rsidR="00546841" w:rsidRDefault="00000000">
            <w:pPr>
              <w:numPr>
                <w:ilvl w:val="0"/>
                <w:numId w:val="2"/>
              </w:numPr>
              <w:pBdr>
                <w:top w:val="nil"/>
                <w:left w:val="nil"/>
                <w:bottom w:val="nil"/>
                <w:right w:val="nil"/>
                <w:between w:val="nil"/>
              </w:pBdr>
              <w:spacing w:before="120" w:after="120" w:line="24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Peraturan Menteri Riset, Teknologi, dan Pendidikan Tinggi No. 44 Tahun 2015 tentang Standar Nasional Pendidikan </w:t>
            </w:r>
            <w:proofErr w:type="gramStart"/>
            <w:r>
              <w:rPr>
                <w:rFonts w:ascii="Palatino Linotype" w:eastAsia="Palatino Linotype" w:hAnsi="Palatino Linotype" w:cs="Palatino Linotype"/>
                <w:color w:val="000000"/>
              </w:rPr>
              <w:t>Tinggi;</w:t>
            </w:r>
            <w:proofErr w:type="gramEnd"/>
          </w:p>
          <w:p w14:paraId="6E5046A2" w14:textId="77777777" w:rsidR="00546841" w:rsidRDefault="00000000">
            <w:pPr>
              <w:numPr>
                <w:ilvl w:val="0"/>
                <w:numId w:val="2"/>
              </w:numPr>
              <w:pBdr>
                <w:top w:val="nil"/>
                <w:left w:val="nil"/>
                <w:bottom w:val="nil"/>
                <w:right w:val="nil"/>
                <w:between w:val="nil"/>
              </w:pBdr>
              <w:spacing w:before="120" w:after="120" w:line="24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Undang-undang Republik Indonesia No. 20 Tahun 2003 tentang Sistem Pendidikan Tinggi </w:t>
            </w:r>
            <w:proofErr w:type="gramStart"/>
            <w:r>
              <w:rPr>
                <w:rFonts w:ascii="Palatino Linotype" w:eastAsia="Palatino Linotype" w:hAnsi="Palatino Linotype" w:cs="Palatino Linotype"/>
                <w:color w:val="000000"/>
              </w:rPr>
              <w:t>Nasional;</w:t>
            </w:r>
            <w:proofErr w:type="gramEnd"/>
          </w:p>
          <w:p w14:paraId="18B29CA1" w14:textId="77777777" w:rsidR="00546841" w:rsidRDefault="00000000">
            <w:pPr>
              <w:numPr>
                <w:ilvl w:val="0"/>
                <w:numId w:val="2"/>
              </w:numPr>
              <w:pBdr>
                <w:top w:val="nil"/>
                <w:left w:val="nil"/>
                <w:bottom w:val="nil"/>
                <w:right w:val="nil"/>
                <w:between w:val="nil"/>
              </w:pBdr>
              <w:spacing w:before="120" w:after="120" w:line="24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Peraturan Menteri Riset, Teknologi, dan Pendidikan Tinggi No. 62 Tahun 2016 tentang Sistem Penjaminan Mutu Pendidikan </w:t>
            </w:r>
            <w:proofErr w:type="gramStart"/>
            <w:r>
              <w:rPr>
                <w:rFonts w:ascii="Palatino Linotype" w:eastAsia="Palatino Linotype" w:hAnsi="Palatino Linotype" w:cs="Palatino Linotype"/>
                <w:color w:val="000000"/>
              </w:rPr>
              <w:t>Tinggi;</w:t>
            </w:r>
            <w:proofErr w:type="gramEnd"/>
          </w:p>
          <w:p w14:paraId="172F95FF" w14:textId="77777777" w:rsidR="00546841" w:rsidRDefault="00000000">
            <w:pPr>
              <w:numPr>
                <w:ilvl w:val="0"/>
                <w:numId w:val="2"/>
              </w:numPr>
              <w:pBdr>
                <w:top w:val="nil"/>
                <w:left w:val="nil"/>
                <w:bottom w:val="nil"/>
                <w:right w:val="nil"/>
                <w:between w:val="nil"/>
              </w:pBdr>
              <w:spacing w:before="120" w:after="120" w:line="24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Surat Keputusan Menteri Pendidikan dan Kebudayaan No. 162/E/O/2021, tanggal 21 April 2021tentang Perubahan Bentuk STIE HAS menjadi ITBHAS </w:t>
            </w:r>
            <w:proofErr w:type="gramStart"/>
            <w:r>
              <w:rPr>
                <w:rFonts w:ascii="Palatino Linotype" w:eastAsia="Palatino Linotype" w:hAnsi="Palatino Linotype" w:cs="Palatino Linotype"/>
                <w:color w:val="000000"/>
              </w:rPr>
              <w:t>Bukittinggi;</w:t>
            </w:r>
            <w:proofErr w:type="gramEnd"/>
          </w:p>
          <w:p w14:paraId="179A1262" w14:textId="77777777" w:rsidR="00546841" w:rsidRDefault="00000000">
            <w:pPr>
              <w:numPr>
                <w:ilvl w:val="0"/>
                <w:numId w:val="2"/>
              </w:numPr>
              <w:spacing w:after="0" w:line="24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rPr>
              <w:t>Surat Keputusan Rektor Pengurus Yayasan Indonesia Raya Nomor 019/B-1/YIR/VI/2021, tanggal 8 Juni 2021 tentang Pengangakatan Rektor ITBHAS Bukittinggi</w:t>
            </w:r>
          </w:p>
        </w:tc>
      </w:tr>
    </w:tbl>
    <w:p w14:paraId="3C4CCF0A" w14:textId="77777777" w:rsidR="00546841" w:rsidRDefault="00000000">
      <w:pPr>
        <w:spacing w:before="240" w:line="360" w:lineRule="auto"/>
        <w:ind w:hanging="2"/>
        <w:jc w:val="center"/>
        <w:rPr>
          <w:rFonts w:ascii="Palatino Linotype" w:eastAsia="Palatino Linotype" w:hAnsi="Palatino Linotype" w:cs="Palatino Linotype"/>
          <w:sz w:val="24"/>
          <w:szCs w:val="24"/>
        </w:rPr>
      </w:pPr>
      <w:r>
        <w:rPr>
          <w:rFonts w:ascii="Palatino Linotype" w:eastAsia="Palatino Linotype" w:hAnsi="Palatino Linotype" w:cs="Palatino Linotype"/>
          <w:b/>
          <w:bCs/>
          <w:sz w:val="24"/>
          <w:szCs w:val="24"/>
        </w:rPr>
        <w:t>MEMUTUSKAN</w:t>
      </w:r>
    </w:p>
    <w:tbl>
      <w:tblPr>
        <w:tblStyle w:val="a4"/>
        <w:tblW w:w="8998" w:type="dxa"/>
        <w:tblLayout w:type="fixed"/>
        <w:tblLook w:val="0000" w:firstRow="0" w:lastRow="0" w:firstColumn="0" w:lastColumn="0" w:noHBand="0" w:noVBand="0"/>
      </w:tblPr>
      <w:tblGrid>
        <w:gridCol w:w="1644"/>
        <w:gridCol w:w="286"/>
        <w:gridCol w:w="7068"/>
      </w:tblGrid>
      <w:tr w:rsidR="00546841" w14:paraId="27D37D10" w14:textId="77777777">
        <w:trPr>
          <w:trHeight w:val="943"/>
        </w:trPr>
        <w:tc>
          <w:tcPr>
            <w:tcW w:w="1644" w:type="dxa"/>
          </w:tcPr>
          <w:p w14:paraId="69AF7ED5" w14:textId="77777777" w:rsidR="00546841" w:rsidRDefault="00000000">
            <w:pPr>
              <w:spacing w:after="120" w:line="240" w:lineRule="auto"/>
              <w:ind w:hanging="2"/>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Menetapkan</w:t>
            </w:r>
          </w:p>
        </w:tc>
        <w:tc>
          <w:tcPr>
            <w:tcW w:w="286" w:type="dxa"/>
          </w:tcPr>
          <w:p w14:paraId="0CA1A72B" w14:textId="77777777" w:rsidR="00546841" w:rsidRDefault="00000000">
            <w:pPr>
              <w:spacing w:after="120" w:line="240" w:lineRule="auto"/>
              <w:ind w:hanging="2"/>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p>
        </w:tc>
        <w:tc>
          <w:tcPr>
            <w:tcW w:w="7068" w:type="dxa"/>
          </w:tcPr>
          <w:p w14:paraId="3096E4C7" w14:textId="77777777" w:rsidR="00546841" w:rsidRDefault="00000000">
            <w:pPr>
              <w:spacing w:after="120" w:line="240" w:lineRule="auto"/>
              <w:ind w:hanging="2"/>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Keputusan </w:t>
            </w:r>
            <w:proofErr w:type="gramStart"/>
            <w:r>
              <w:rPr>
                <w:rFonts w:ascii="Palatino Linotype" w:eastAsia="Palatino Linotype" w:hAnsi="Palatino Linotype" w:cs="Palatino Linotype"/>
                <w:sz w:val="24"/>
                <w:szCs w:val="24"/>
              </w:rPr>
              <w:t>Rektor  Institut</w:t>
            </w:r>
            <w:proofErr w:type="gramEnd"/>
            <w:r>
              <w:rPr>
                <w:rFonts w:ascii="Palatino Linotype" w:eastAsia="Palatino Linotype" w:hAnsi="Palatino Linotype" w:cs="Palatino Linotype"/>
                <w:sz w:val="24"/>
                <w:szCs w:val="24"/>
              </w:rPr>
              <w:t xml:space="preserve"> Teknologi dan Bisnis Haji Agus Salim Bukittinggi Tentang Penetapan Kode Etik Dosen di Institut Teknologi dan Bisnis Haji Agus Salim Bukittinggi.</w:t>
            </w:r>
          </w:p>
        </w:tc>
      </w:tr>
      <w:tr w:rsidR="00546841" w14:paraId="720B1A53" w14:textId="77777777">
        <w:trPr>
          <w:trHeight w:val="943"/>
        </w:trPr>
        <w:tc>
          <w:tcPr>
            <w:tcW w:w="1644" w:type="dxa"/>
          </w:tcPr>
          <w:p w14:paraId="77718F53" w14:textId="77777777" w:rsidR="00546841" w:rsidRDefault="00000000">
            <w:pPr>
              <w:spacing w:after="120" w:line="240" w:lineRule="auto"/>
              <w:ind w:hanging="2"/>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Pertama</w:t>
            </w:r>
          </w:p>
        </w:tc>
        <w:tc>
          <w:tcPr>
            <w:tcW w:w="286" w:type="dxa"/>
          </w:tcPr>
          <w:p w14:paraId="5A944C0D" w14:textId="77777777" w:rsidR="00546841" w:rsidRDefault="00000000">
            <w:pPr>
              <w:spacing w:after="120" w:line="240" w:lineRule="auto"/>
              <w:ind w:hanging="2"/>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p>
        </w:tc>
        <w:tc>
          <w:tcPr>
            <w:tcW w:w="7068" w:type="dxa"/>
          </w:tcPr>
          <w:p w14:paraId="063673F4" w14:textId="77777777" w:rsidR="00546841" w:rsidRDefault="00000000">
            <w:pPr>
              <w:spacing w:after="120" w:line="240" w:lineRule="auto"/>
              <w:ind w:hanging="2"/>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Peraturan </w:t>
            </w:r>
            <w:proofErr w:type="gramStart"/>
            <w:r>
              <w:rPr>
                <w:rFonts w:ascii="Palatino Linotype" w:eastAsia="Palatino Linotype" w:hAnsi="Palatino Linotype" w:cs="Palatino Linotype"/>
                <w:sz w:val="24"/>
                <w:szCs w:val="24"/>
              </w:rPr>
              <w:t>Rektor  Institut</w:t>
            </w:r>
            <w:proofErr w:type="gramEnd"/>
            <w:r>
              <w:rPr>
                <w:rFonts w:ascii="Palatino Linotype" w:eastAsia="Palatino Linotype" w:hAnsi="Palatino Linotype" w:cs="Palatino Linotype"/>
                <w:sz w:val="24"/>
                <w:szCs w:val="24"/>
              </w:rPr>
              <w:t xml:space="preserve"> Teknologi dan Bisnis Haji Agus Salim Bukittinggi Tentang Kode Etik Dosen, di Institut Teknologi dan Bisnis Haji Agus Salim Bukittinggi.</w:t>
            </w:r>
          </w:p>
        </w:tc>
      </w:tr>
      <w:tr w:rsidR="00546841" w14:paraId="1F62A5FD" w14:textId="77777777">
        <w:trPr>
          <w:trHeight w:val="1227"/>
        </w:trPr>
        <w:tc>
          <w:tcPr>
            <w:tcW w:w="1644" w:type="dxa"/>
          </w:tcPr>
          <w:p w14:paraId="2EFDD552" w14:textId="77777777" w:rsidR="00546841" w:rsidRDefault="00000000">
            <w:pPr>
              <w:spacing w:after="0" w:line="240" w:lineRule="auto"/>
              <w:ind w:hanging="2"/>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Kedua</w:t>
            </w:r>
          </w:p>
        </w:tc>
        <w:tc>
          <w:tcPr>
            <w:tcW w:w="286" w:type="dxa"/>
          </w:tcPr>
          <w:p w14:paraId="5AED654F" w14:textId="77777777" w:rsidR="00546841" w:rsidRDefault="00000000">
            <w:pPr>
              <w:spacing w:after="0" w:line="240" w:lineRule="auto"/>
              <w:ind w:hanging="2"/>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p>
        </w:tc>
        <w:tc>
          <w:tcPr>
            <w:tcW w:w="7068" w:type="dxa"/>
          </w:tcPr>
          <w:p w14:paraId="60545C37" w14:textId="77777777" w:rsidR="00546841" w:rsidRDefault="00000000">
            <w:pPr>
              <w:spacing w:after="120" w:line="240" w:lineRule="auto"/>
              <w:ind w:hanging="2"/>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Kode Etik Dosen Institut Teknologi dan Bisnis Haji Agus Salim Bukittinggi yang dimaksud Pertama diberlakukan bagi semua dosen dilingkungan Institut Teknologi dan Bisnis Haji Agus Salim Bukittinggi secara efektif mulai tanggal 1 November 2021.</w:t>
            </w:r>
          </w:p>
        </w:tc>
      </w:tr>
      <w:tr w:rsidR="00546841" w14:paraId="448B0B68" w14:textId="77777777">
        <w:trPr>
          <w:trHeight w:val="943"/>
        </w:trPr>
        <w:tc>
          <w:tcPr>
            <w:tcW w:w="1644" w:type="dxa"/>
          </w:tcPr>
          <w:p w14:paraId="2686A5FD" w14:textId="77777777" w:rsidR="00546841" w:rsidRDefault="00000000">
            <w:pPr>
              <w:spacing w:after="0" w:line="240" w:lineRule="auto"/>
              <w:ind w:hanging="2"/>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Ketiga</w:t>
            </w:r>
          </w:p>
        </w:tc>
        <w:tc>
          <w:tcPr>
            <w:tcW w:w="286" w:type="dxa"/>
          </w:tcPr>
          <w:p w14:paraId="169AB4E7" w14:textId="77777777" w:rsidR="00546841" w:rsidRDefault="00000000">
            <w:pPr>
              <w:spacing w:after="0" w:line="240" w:lineRule="auto"/>
              <w:ind w:hanging="2"/>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p>
        </w:tc>
        <w:tc>
          <w:tcPr>
            <w:tcW w:w="7068" w:type="dxa"/>
          </w:tcPr>
          <w:p w14:paraId="481ABB2A" w14:textId="77777777" w:rsidR="00546841" w:rsidRDefault="00000000">
            <w:pPr>
              <w:spacing w:after="120" w:line="240" w:lineRule="auto"/>
              <w:ind w:hanging="2"/>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Hal-hal yang belum tercantum dalam etika ini, seyogyanya diberlakukan mengikuti etika umum yang berlaku dalam kehidupan bermasyarakat.</w:t>
            </w:r>
          </w:p>
        </w:tc>
      </w:tr>
      <w:tr w:rsidR="00546841" w14:paraId="71B42F4D" w14:textId="77777777">
        <w:trPr>
          <w:trHeight w:val="1496"/>
        </w:trPr>
        <w:tc>
          <w:tcPr>
            <w:tcW w:w="1644" w:type="dxa"/>
          </w:tcPr>
          <w:p w14:paraId="254163C2" w14:textId="77777777" w:rsidR="00546841" w:rsidRDefault="00000000">
            <w:pPr>
              <w:spacing w:after="0" w:line="240" w:lineRule="auto"/>
              <w:ind w:hanging="2"/>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Keempat</w:t>
            </w:r>
          </w:p>
        </w:tc>
        <w:tc>
          <w:tcPr>
            <w:tcW w:w="286" w:type="dxa"/>
          </w:tcPr>
          <w:p w14:paraId="589CCE2F" w14:textId="77777777" w:rsidR="00546841" w:rsidRDefault="00000000">
            <w:pPr>
              <w:spacing w:after="0" w:line="240" w:lineRule="auto"/>
              <w:ind w:hanging="2"/>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p>
        </w:tc>
        <w:tc>
          <w:tcPr>
            <w:tcW w:w="7068" w:type="dxa"/>
          </w:tcPr>
          <w:p w14:paraId="129ED092" w14:textId="77777777" w:rsidR="00546841" w:rsidRDefault="00000000">
            <w:pPr>
              <w:spacing w:after="120" w:line="240" w:lineRule="auto"/>
              <w:ind w:hanging="2"/>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Jika terjadi perbedaan penafsiran yang berkaitan dengan permasalahan etika diluar yang tertulis disini, baik yang bersangkutan dengan dosen, tenaga kependidikan, maupun mahasiswa, maka masalah akan diselesaikan melalui musyawarah yang dibentuk oleh </w:t>
            </w:r>
            <w:proofErr w:type="gramStart"/>
            <w:r>
              <w:rPr>
                <w:rFonts w:ascii="Palatino Linotype" w:eastAsia="Palatino Linotype" w:hAnsi="Palatino Linotype" w:cs="Palatino Linotype"/>
                <w:sz w:val="24"/>
                <w:szCs w:val="24"/>
              </w:rPr>
              <w:t>Rektor  Institut</w:t>
            </w:r>
            <w:proofErr w:type="gramEnd"/>
            <w:r>
              <w:rPr>
                <w:rFonts w:ascii="Palatino Linotype" w:eastAsia="Palatino Linotype" w:hAnsi="Palatino Linotype" w:cs="Palatino Linotype"/>
                <w:sz w:val="24"/>
                <w:szCs w:val="24"/>
              </w:rPr>
              <w:t xml:space="preserve"> Teknologi dan Bisnis Haji Agus Salim Bukittinggi.</w:t>
            </w:r>
          </w:p>
        </w:tc>
      </w:tr>
      <w:tr w:rsidR="00546841" w14:paraId="389D3388" w14:textId="77777777">
        <w:trPr>
          <w:trHeight w:val="554"/>
        </w:trPr>
        <w:tc>
          <w:tcPr>
            <w:tcW w:w="1644" w:type="dxa"/>
          </w:tcPr>
          <w:p w14:paraId="28879B01" w14:textId="77777777" w:rsidR="00546841" w:rsidRDefault="00000000">
            <w:pPr>
              <w:spacing w:after="0" w:line="240" w:lineRule="auto"/>
              <w:ind w:hanging="2"/>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Kelima</w:t>
            </w:r>
          </w:p>
        </w:tc>
        <w:tc>
          <w:tcPr>
            <w:tcW w:w="286" w:type="dxa"/>
          </w:tcPr>
          <w:p w14:paraId="75523CEB" w14:textId="77777777" w:rsidR="00546841" w:rsidRDefault="00000000">
            <w:pPr>
              <w:spacing w:after="0" w:line="240" w:lineRule="auto"/>
              <w:ind w:hanging="2"/>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p>
        </w:tc>
        <w:tc>
          <w:tcPr>
            <w:tcW w:w="7068" w:type="dxa"/>
          </w:tcPr>
          <w:p w14:paraId="6EF7EF1E" w14:textId="77777777" w:rsidR="00546841" w:rsidRDefault="00000000">
            <w:pPr>
              <w:spacing w:after="0" w:line="240" w:lineRule="auto"/>
              <w:ind w:hanging="2"/>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Bila dikemudian hari terdapat kekeliruan dalam surat keputusan ini, akan dilakukan perbaikan sebagaimana seharusnya.</w:t>
            </w:r>
          </w:p>
        </w:tc>
      </w:tr>
    </w:tbl>
    <w:p w14:paraId="01CEB5F6" w14:textId="77777777" w:rsidR="00546841" w:rsidRDefault="00000000">
      <w:pPr>
        <w:spacing w:before="240" w:line="360" w:lineRule="auto"/>
        <w:ind w:hanging="2"/>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b/>
      </w:r>
    </w:p>
    <w:tbl>
      <w:tblPr>
        <w:tblStyle w:val="a5"/>
        <w:tblW w:w="8908" w:type="dxa"/>
        <w:tblLayout w:type="fixed"/>
        <w:tblLook w:val="0000" w:firstRow="0" w:lastRow="0" w:firstColumn="0" w:lastColumn="0" w:noHBand="0" w:noVBand="0"/>
      </w:tblPr>
      <w:tblGrid>
        <w:gridCol w:w="2897"/>
        <w:gridCol w:w="2206"/>
        <w:gridCol w:w="3805"/>
      </w:tblGrid>
      <w:tr w:rsidR="00546841" w14:paraId="22221E10" w14:textId="77777777" w:rsidTr="00FC1042">
        <w:tc>
          <w:tcPr>
            <w:tcW w:w="2897" w:type="dxa"/>
          </w:tcPr>
          <w:p w14:paraId="722751C4" w14:textId="77777777" w:rsidR="00546841" w:rsidRDefault="00546841">
            <w:pPr>
              <w:spacing w:before="240" w:line="360" w:lineRule="auto"/>
              <w:ind w:hanging="2"/>
              <w:jc w:val="both"/>
              <w:rPr>
                <w:rFonts w:ascii="Palatino Linotype" w:eastAsia="Palatino Linotype" w:hAnsi="Palatino Linotype" w:cs="Palatino Linotype"/>
                <w:sz w:val="24"/>
                <w:szCs w:val="24"/>
              </w:rPr>
            </w:pPr>
            <w:bookmarkStart w:id="1" w:name="_Hlk218924699"/>
          </w:p>
        </w:tc>
        <w:tc>
          <w:tcPr>
            <w:tcW w:w="2206" w:type="dxa"/>
          </w:tcPr>
          <w:p w14:paraId="6978BD45" w14:textId="77777777" w:rsidR="00546841" w:rsidRDefault="00546841">
            <w:pPr>
              <w:spacing w:before="240" w:line="360" w:lineRule="auto"/>
              <w:ind w:hanging="2"/>
              <w:jc w:val="both"/>
              <w:rPr>
                <w:rFonts w:ascii="Palatino Linotype" w:eastAsia="Palatino Linotype" w:hAnsi="Palatino Linotype" w:cs="Palatino Linotype"/>
                <w:sz w:val="24"/>
                <w:szCs w:val="24"/>
              </w:rPr>
            </w:pPr>
          </w:p>
        </w:tc>
        <w:tc>
          <w:tcPr>
            <w:tcW w:w="3805" w:type="dxa"/>
          </w:tcPr>
          <w:p w14:paraId="5801F494" w14:textId="77777777" w:rsidR="00546841" w:rsidRDefault="00000000">
            <w:pPr>
              <w:widowControl w:val="0"/>
              <w:pBdr>
                <w:top w:val="nil"/>
                <w:left w:val="nil"/>
                <w:bottom w:val="nil"/>
                <w:right w:val="nil"/>
                <w:between w:val="nil"/>
              </w:pBdr>
              <w:spacing w:before="2" w:after="0" w:line="276" w:lineRule="auto"/>
              <w:ind w:hanging="2"/>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Ditetapkan di: Bukittinggi </w:t>
            </w:r>
          </w:p>
          <w:p w14:paraId="5E10BCE9" w14:textId="77777777" w:rsidR="00546841" w:rsidRDefault="00000000">
            <w:pPr>
              <w:widowControl w:val="0"/>
              <w:pBdr>
                <w:top w:val="nil"/>
                <w:left w:val="nil"/>
                <w:bottom w:val="nil"/>
                <w:right w:val="nil"/>
                <w:between w:val="nil"/>
              </w:pBdr>
              <w:spacing w:before="2" w:after="0" w:line="276" w:lineRule="auto"/>
              <w:ind w:hanging="2"/>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Pada tanggal: 1 </w:t>
            </w:r>
            <w:r>
              <w:rPr>
                <w:rFonts w:ascii="Palatino Linotype" w:eastAsia="Palatino Linotype" w:hAnsi="Palatino Linotype" w:cs="Palatino Linotype"/>
                <w:sz w:val="24"/>
                <w:szCs w:val="24"/>
              </w:rPr>
              <w:t>November</w:t>
            </w:r>
            <w:r>
              <w:rPr>
                <w:rFonts w:ascii="Palatino Linotype" w:eastAsia="Palatino Linotype" w:hAnsi="Palatino Linotype" w:cs="Palatino Linotype"/>
                <w:color w:val="000000"/>
                <w:sz w:val="24"/>
                <w:szCs w:val="24"/>
              </w:rPr>
              <w:t xml:space="preserve"> 2021 </w:t>
            </w:r>
          </w:p>
          <w:p w14:paraId="432C2D1B" w14:textId="77777777" w:rsidR="00546841" w:rsidRDefault="00000000">
            <w:pPr>
              <w:widowControl w:val="0"/>
              <w:pBdr>
                <w:top w:val="nil"/>
                <w:left w:val="nil"/>
                <w:bottom w:val="nil"/>
                <w:right w:val="nil"/>
                <w:between w:val="nil"/>
              </w:pBdr>
              <w:spacing w:before="2" w:after="0" w:line="276" w:lineRule="auto"/>
              <w:ind w:hanging="2"/>
              <w:jc w:val="both"/>
              <w:rPr>
                <w:rFonts w:ascii="Palatino Linotype" w:eastAsia="Palatino Linotype" w:hAnsi="Palatino Linotype" w:cs="Palatino Linotype"/>
                <w:color w:val="000000"/>
                <w:sz w:val="24"/>
                <w:szCs w:val="24"/>
              </w:rPr>
            </w:pPr>
            <w:proofErr w:type="gramStart"/>
            <w:r>
              <w:rPr>
                <w:rFonts w:ascii="Palatino Linotype" w:eastAsia="Palatino Linotype" w:hAnsi="Palatino Linotype" w:cs="Palatino Linotype"/>
                <w:sz w:val="24"/>
                <w:szCs w:val="24"/>
              </w:rPr>
              <w:t xml:space="preserve">Rektor </w:t>
            </w:r>
            <w:r>
              <w:rPr>
                <w:rFonts w:ascii="Palatino Linotype" w:eastAsia="Palatino Linotype" w:hAnsi="Palatino Linotype" w:cs="Palatino Linotype"/>
                <w:color w:val="000000"/>
                <w:sz w:val="24"/>
                <w:szCs w:val="24"/>
              </w:rPr>
              <w:t>,</w:t>
            </w:r>
            <w:proofErr w:type="gramEnd"/>
          </w:p>
          <w:p w14:paraId="10CB4552" w14:textId="77777777" w:rsidR="00546841" w:rsidRDefault="00546841">
            <w:pPr>
              <w:widowControl w:val="0"/>
              <w:pBdr>
                <w:top w:val="nil"/>
                <w:left w:val="nil"/>
                <w:bottom w:val="nil"/>
                <w:right w:val="nil"/>
                <w:between w:val="nil"/>
              </w:pBdr>
              <w:spacing w:before="2" w:after="0" w:line="360" w:lineRule="auto"/>
              <w:ind w:hanging="2"/>
              <w:jc w:val="both"/>
              <w:rPr>
                <w:rFonts w:ascii="Palatino Linotype" w:eastAsia="Palatino Linotype" w:hAnsi="Palatino Linotype" w:cs="Palatino Linotype"/>
                <w:color w:val="000000"/>
                <w:sz w:val="24"/>
                <w:szCs w:val="24"/>
              </w:rPr>
            </w:pPr>
          </w:p>
          <w:p w14:paraId="612F0C77" w14:textId="7D68C6EC" w:rsidR="00546841" w:rsidRDefault="00FC1042">
            <w:pPr>
              <w:widowControl w:val="0"/>
              <w:pBdr>
                <w:top w:val="nil"/>
                <w:left w:val="nil"/>
                <w:bottom w:val="nil"/>
                <w:right w:val="nil"/>
                <w:between w:val="nil"/>
              </w:pBdr>
              <w:spacing w:before="2" w:after="0" w:line="360" w:lineRule="auto"/>
              <w:ind w:hanging="2"/>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dto</w:t>
            </w:r>
          </w:p>
          <w:p w14:paraId="64FE1B7A" w14:textId="77777777" w:rsidR="00546841" w:rsidRDefault="00000000">
            <w:pPr>
              <w:widowControl w:val="0"/>
              <w:pBdr>
                <w:top w:val="nil"/>
                <w:left w:val="nil"/>
                <w:bottom w:val="nil"/>
                <w:right w:val="nil"/>
                <w:between w:val="nil"/>
              </w:pBdr>
              <w:spacing w:before="2" w:after="0" w:line="276" w:lineRule="auto"/>
              <w:ind w:hanging="2"/>
              <w:jc w:val="both"/>
              <w:rPr>
                <w:rFonts w:ascii="Palatino Linotype" w:eastAsia="Palatino Linotype" w:hAnsi="Palatino Linotype" w:cs="Palatino Linotype"/>
                <w:color w:val="000000"/>
                <w:sz w:val="24"/>
                <w:szCs w:val="24"/>
                <w:u w:val="single"/>
              </w:rPr>
            </w:pPr>
            <w:r>
              <w:rPr>
                <w:rFonts w:ascii="Palatino Linotype" w:eastAsia="Palatino Linotype" w:hAnsi="Palatino Linotype" w:cs="Palatino Linotype"/>
                <w:color w:val="000000"/>
                <w:sz w:val="24"/>
                <w:szCs w:val="24"/>
                <w:u w:val="single"/>
              </w:rPr>
              <w:t>Dr. Heliyani SE., MM</w:t>
            </w:r>
          </w:p>
          <w:p w14:paraId="037106E4" w14:textId="77777777" w:rsidR="00546841" w:rsidRDefault="00000000">
            <w:pPr>
              <w:spacing w:after="0" w:line="360" w:lineRule="auto"/>
              <w:ind w:hanging="2"/>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NIDN. 1017117201</w:t>
            </w:r>
          </w:p>
        </w:tc>
      </w:tr>
      <w:bookmarkEnd w:id="1"/>
    </w:tbl>
    <w:p w14:paraId="11E81F5C" w14:textId="77777777" w:rsidR="00546841" w:rsidRDefault="00546841">
      <w:pPr>
        <w:spacing w:before="240" w:line="360" w:lineRule="auto"/>
        <w:ind w:hanging="2"/>
        <w:jc w:val="both"/>
        <w:rPr>
          <w:sz w:val="24"/>
          <w:szCs w:val="24"/>
        </w:rPr>
      </w:pPr>
    </w:p>
    <w:p w14:paraId="1107D435" w14:textId="77777777" w:rsidR="00546841" w:rsidRDefault="00546841">
      <w:pPr>
        <w:widowControl w:val="0"/>
        <w:pBdr>
          <w:top w:val="nil"/>
          <w:left w:val="nil"/>
          <w:bottom w:val="nil"/>
          <w:right w:val="nil"/>
          <w:between w:val="nil"/>
        </w:pBdr>
        <w:spacing w:before="2" w:after="0" w:line="276" w:lineRule="auto"/>
        <w:ind w:hanging="2"/>
        <w:jc w:val="both"/>
        <w:rPr>
          <w:color w:val="000000"/>
          <w:sz w:val="24"/>
          <w:szCs w:val="24"/>
          <w:u w:val="single"/>
        </w:rPr>
      </w:pPr>
    </w:p>
    <w:p w14:paraId="7464A92D" w14:textId="77777777" w:rsidR="00546841" w:rsidRDefault="00546841">
      <w:pPr>
        <w:widowControl w:val="0"/>
        <w:pBdr>
          <w:top w:val="nil"/>
          <w:left w:val="nil"/>
          <w:bottom w:val="nil"/>
          <w:right w:val="nil"/>
          <w:between w:val="nil"/>
        </w:pBdr>
        <w:spacing w:before="2" w:after="0" w:line="276" w:lineRule="auto"/>
        <w:ind w:hanging="2"/>
        <w:jc w:val="both"/>
        <w:rPr>
          <w:color w:val="000000"/>
          <w:sz w:val="24"/>
          <w:szCs w:val="24"/>
          <w:u w:val="single"/>
        </w:rPr>
      </w:pPr>
    </w:p>
    <w:p w14:paraId="54BB1ED4" w14:textId="77777777" w:rsidR="00546841" w:rsidRDefault="00546841">
      <w:pPr>
        <w:widowControl w:val="0"/>
        <w:pBdr>
          <w:top w:val="nil"/>
          <w:left w:val="nil"/>
          <w:bottom w:val="nil"/>
          <w:right w:val="nil"/>
          <w:between w:val="nil"/>
        </w:pBdr>
        <w:spacing w:before="2" w:after="0" w:line="276" w:lineRule="auto"/>
        <w:ind w:hanging="2"/>
        <w:jc w:val="both"/>
        <w:rPr>
          <w:color w:val="000000"/>
          <w:sz w:val="24"/>
          <w:szCs w:val="24"/>
          <w:u w:val="single"/>
        </w:rPr>
      </w:pPr>
    </w:p>
    <w:p w14:paraId="299A920B" w14:textId="77777777" w:rsidR="00546841" w:rsidRDefault="00546841">
      <w:pPr>
        <w:widowControl w:val="0"/>
        <w:pBdr>
          <w:top w:val="nil"/>
          <w:left w:val="nil"/>
          <w:bottom w:val="nil"/>
          <w:right w:val="nil"/>
          <w:between w:val="nil"/>
        </w:pBdr>
        <w:spacing w:before="2" w:after="0" w:line="276" w:lineRule="auto"/>
        <w:ind w:hanging="2"/>
        <w:jc w:val="both"/>
        <w:rPr>
          <w:color w:val="000000"/>
          <w:sz w:val="24"/>
          <w:szCs w:val="24"/>
          <w:u w:val="single"/>
        </w:rPr>
      </w:pPr>
    </w:p>
    <w:p w14:paraId="29E18079" w14:textId="77777777" w:rsidR="00546841" w:rsidRDefault="00546841">
      <w:pPr>
        <w:widowControl w:val="0"/>
        <w:pBdr>
          <w:top w:val="nil"/>
          <w:left w:val="nil"/>
          <w:bottom w:val="nil"/>
          <w:right w:val="nil"/>
          <w:between w:val="nil"/>
        </w:pBdr>
        <w:spacing w:before="2" w:after="0" w:line="276" w:lineRule="auto"/>
        <w:ind w:hanging="2"/>
        <w:jc w:val="both"/>
        <w:rPr>
          <w:color w:val="000000"/>
          <w:sz w:val="24"/>
          <w:szCs w:val="24"/>
          <w:u w:val="single"/>
        </w:rPr>
      </w:pPr>
    </w:p>
    <w:p w14:paraId="4B0A5894" w14:textId="77777777" w:rsidR="00546841" w:rsidRDefault="00546841">
      <w:pPr>
        <w:widowControl w:val="0"/>
        <w:pBdr>
          <w:top w:val="nil"/>
          <w:left w:val="nil"/>
          <w:bottom w:val="nil"/>
          <w:right w:val="nil"/>
          <w:between w:val="nil"/>
        </w:pBdr>
        <w:spacing w:before="2" w:after="0" w:line="276" w:lineRule="auto"/>
        <w:ind w:hanging="2"/>
        <w:jc w:val="both"/>
        <w:rPr>
          <w:color w:val="000000"/>
          <w:sz w:val="24"/>
          <w:szCs w:val="24"/>
          <w:u w:val="single"/>
        </w:rPr>
      </w:pPr>
    </w:p>
    <w:p w14:paraId="66F50F90" w14:textId="77777777" w:rsidR="00546841" w:rsidRDefault="00546841">
      <w:pPr>
        <w:widowControl w:val="0"/>
        <w:pBdr>
          <w:top w:val="nil"/>
          <w:left w:val="nil"/>
          <w:bottom w:val="nil"/>
          <w:right w:val="nil"/>
          <w:between w:val="nil"/>
        </w:pBdr>
        <w:spacing w:before="2" w:after="0" w:line="276" w:lineRule="auto"/>
        <w:ind w:hanging="2"/>
        <w:jc w:val="both"/>
        <w:rPr>
          <w:color w:val="000000"/>
          <w:sz w:val="24"/>
          <w:szCs w:val="24"/>
          <w:u w:val="single"/>
        </w:rPr>
      </w:pPr>
    </w:p>
    <w:p w14:paraId="6262F36F" w14:textId="77777777" w:rsidR="00546841" w:rsidRDefault="00546841">
      <w:pPr>
        <w:widowControl w:val="0"/>
        <w:pBdr>
          <w:top w:val="nil"/>
          <w:left w:val="nil"/>
          <w:bottom w:val="nil"/>
          <w:right w:val="nil"/>
          <w:between w:val="nil"/>
        </w:pBdr>
        <w:spacing w:before="2" w:after="0" w:line="276" w:lineRule="auto"/>
        <w:ind w:hanging="2"/>
        <w:jc w:val="both"/>
        <w:rPr>
          <w:color w:val="000000"/>
          <w:sz w:val="24"/>
          <w:szCs w:val="24"/>
          <w:u w:val="single"/>
        </w:rPr>
      </w:pPr>
    </w:p>
    <w:p w14:paraId="0921C74A" w14:textId="77777777" w:rsidR="00546841" w:rsidRDefault="00546841">
      <w:pPr>
        <w:widowControl w:val="0"/>
        <w:pBdr>
          <w:top w:val="nil"/>
          <w:left w:val="nil"/>
          <w:bottom w:val="nil"/>
          <w:right w:val="nil"/>
          <w:between w:val="nil"/>
        </w:pBdr>
        <w:spacing w:before="2" w:after="0" w:line="276" w:lineRule="auto"/>
        <w:ind w:hanging="2"/>
        <w:jc w:val="both"/>
        <w:rPr>
          <w:color w:val="000000"/>
          <w:sz w:val="24"/>
          <w:szCs w:val="24"/>
          <w:u w:val="single"/>
        </w:rPr>
      </w:pPr>
    </w:p>
    <w:p w14:paraId="6FE70CD0" w14:textId="77777777" w:rsidR="00546841" w:rsidRDefault="00546841">
      <w:pPr>
        <w:widowControl w:val="0"/>
        <w:pBdr>
          <w:top w:val="nil"/>
          <w:left w:val="nil"/>
          <w:bottom w:val="nil"/>
          <w:right w:val="nil"/>
          <w:between w:val="nil"/>
        </w:pBdr>
        <w:spacing w:before="2" w:after="0" w:line="276" w:lineRule="auto"/>
        <w:ind w:hanging="2"/>
        <w:jc w:val="both"/>
        <w:rPr>
          <w:color w:val="000000"/>
          <w:sz w:val="24"/>
          <w:szCs w:val="24"/>
          <w:u w:val="single"/>
        </w:rPr>
      </w:pPr>
    </w:p>
    <w:p w14:paraId="0DE38AD7" w14:textId="77777777" w:rsidR="00546841" w:rsidRDefault="00546841">
      <w:pPr>
        <w:widowControl w:val="0"/>
        <w:pBdr>
          <w:top w:val="nil"/>
          <w:left w:val="nil"/>
          <w:bottom w:val="nil"/>
          <w:right w:val="nil"/>
          <w:between w:val="nil"/>
        </w:pBdr>
        <w:spacing w:before="2" w:after="0" w:line="276" w:lineRule="auto"/>
        <w:ind w:hanging="2"/>
        <w:jc w:val="both"/>
        <w:rPr>
          <w:color w:val="000000"/>
          <w:sz w:val="24"/>
          <w:szCs w:val="24"/>
          <w:u w:val="single"/>
        </w:rPr>
      </w:pPr>
    </w:p>
    <w:p w14:paraId="6D521692" w14:textId="77777777" w:rsidR="00546841" w:rsidRDefault="00000000">
      <w:pPr>
        <w:widowControl w:val="0"/>
        <w:pBdr>
          <w:top w:val="nil"/>
          <w:left w:val="nil"/>
          <w:bottom w:val="nil"/>
          <w:right w:val="nil"/>
          <w:between w:val="nil"/>
        </w:pBdr>
        <w:spacing w:after="0" w:line="360" w:lineRule="auto"/>
        <w:ind w:right="-37" w:hanging="2"/>
        <w:jc w:val="center"/>
        <w:rPr>
          <w:color w:val="000000"/>
          <w:sz w:val="24"/>
          <w:szCs w:val="24"/>
        </w:rPr>
      </w:pPr>
      <w:r>
        <w:rPr>
          <w:b/>
          <w:bCs/>
          <w:color w:val="000000"/>
          <w:sz w:val="24"/>
          <w:szCs w:val="24"/>
        </w:rPr>
        <w:t xml:space="preserve">KODE ETIK DOSEN </w:t>
      </w:r>
    </w:p>
    <w:p w14:paraId="0138CF49" w14:textId="77777777" w:rsidR="00546841" w:rsidRDefault="00000000">
      <w:pPr>
        <w:widowControl w:val="0"/>
        <w:pBdr>
          <w:top w:val="nil"/>
          <w:left w:val="nil"/>
          <w:bottom w:val="nil"/>
          <w:right w:val="nil"/>
          <w:between w:val="nil"/>
        </w:pBdr>
        <w:spacing w:after="0" w:line="360" w:lineRule="auto"/>
        <w:ind w:right="-37" w:hanging="2"/>
        <w:jc w:val="center"/>
        <w:rPr>
          <w:color w:val="000000"/>
          <w:sz w:val="24"/>
          <w:szCs w:val="24"/>
        </w:rPr>
      </w:pPr>
      <w:r>
        <w:rPr>
          <w:b/>
          <w:bCs/>
          <w:sz w:val="24"/>
          <w:szCs w:val="24"/>
        </w:rPr>
        <w:t xml:space="preserve">ITB </w:t>
      </w:r>
      <w:r>
        <w:rPr>
          <w:b/>
          <w:bCs/>
          <w:color w:val="000000"/>
          <w:sz w:val="24"/>
          <w:szCs w:val="24"/>
        </w:rPr>
        <w:t>HAJI AGUS SALIM BUKITTINGGI</w:t>
      </w:r>
    </w:p>
    <w:p w14:paraId="7B74DAE3" w14:textId="77777777" w:rsidR="00546841" w:rsidRDefault="00000000">
      <w:pPr>
        <w:pStyle w:val="Heading1"/>
        <w:spacing w:before="58" w:line="276" w:lineRule="auto"/>
        <w:ind w:left="0" w:hanging="2"/>
        <w:rPr>
          <w:color w:val="000000"/>
        </w:rPr>
      </w:pPr>
      <w:r>
        <w:rPr>
          <w:color w:val="000000"/>
        </w:rPr>
        <w:t>MUKADDIMAH</w:t>
      </w:r>
    </w:p>
    <w:p w14:paraId="4CFE3F96" w14:textId="77777777" w:rsidR="00546841" w:rsidRDefault="00000000">
      <w:pPr>
        <w:widowControl w:val="0"/>
        <w:pBdr>
          <w:top w:val="nil"/>
          <w:left w:val="nil"/>
          <w:bottom w:val="nil"/>
          <w:right w:val="nil"/>
          <w:between w:val="nil"/>
        </w:pBdr>
        <w:spacing w:after="0" w:line="276" w:lineRule="auto"/>
        <w:ind w:right="95" w:firstLine="720"/>
        <w:jc w:val="both"/>
        <w:rPr>
          <w:color w:val="000000"/>
          <w:sz w:val="24"/>
          <w:szCs w:val="24"/>
        </w:rPr>
      </w:pPr>
      <w:r>
        <w:rPr>
          <w:sz w:val="24"/>
          <w:szCs w:val="24"/>
        </w:rPr>
        <w:t>Institut Teknologi dan Bisnis</w:t>
      </w:r>
      <w:r>
        <w:rPr>
          <w:color w:val="000000"/>
          <w:sz w:val="24"/>
          <w:szCs w:val="24"/>
        </w:rPr>
        <w:t xml:space="preserve"> Haji Agus Salim Bukittinggi adalah lembaga pendidikan tinggi dibawah Yayasan Indonesia Raya (YIR) Bukittinggi, penyelenggara pendidikan formal yang meliputi Program Diploma, Sarjana, dan Magister Manajemen. Dosen sebagai pendidik profesional dan ilmuwan memiliki peran yang strategis dalam mentransformasikan, mengembangkan, dan menyebarluaskan ilmu pengetahuan, teknologi dan seni, melalui Pendidikan, Penelitian, dan Pengabdian Kepada Masyarakat. </w:t>
      </w:r>
    </w:p>
    <w:p w14:paraId="50DA2BF1" w14:textId="77777777" w:rsidR="00546841" w:rsidRDefault="00000000">
      <w:pPr>
        <w:widowControl w:val="0"/>
        <w:pBdr>
          <w:top w:val="nil"/>
          <w:left w:val="nil"/>
          <w:bottom w:val="nil"/>
          <w:right w:val="nil"/>
          <w:between w:val="nil"/>
        </w:pBdr>
        <w:spacing w:after="0" w:line="276" w:lineRule="auto"/>
        <w:ind w:right="95" w:firstLine="720"/>
        <w:jc w:val="both"/>
        <w:rPr>
          <w:color w:val="000000"/>
          <w:sz w:val="24"/>
          <w:szCs w:val="24"/>
        </w:rPr>
      </w:pPr>
      <w:r>
        <w:rPr>
          <w:color w:val="000000"/>
          <w:sz w:val="24"/>
          <w:szCs w:val="24"/>
        </w:rPr>
        <w:t xml:space="preserve">Dosen harus memiliki kompetensi akademik, kompetensi pedagogik, </w:t>
      </w:r>
      <w:proofErr w:type="gramStart"/>
      <w:r>
        <w:rPr>
          <w:color w:val="000000"/>
          <w:sz w:val="24"/>
          <w:szCs w:val="24"/>
        </w:rPr>
        <w:t>kompetensi  kepribadian</w:t>
      </w:r>
      <w:proofErr w:type="gramEnd"/>
      <w:r>
        <w:rPr>
          <w:color w:val="000000"/>
          <w:sz w:val="24"/>
          <w:szCs w:val="24"/>
        </w:rPr>
        <w:t xml:space="preserve">, dan kompetensi sosial yang dapat diimplementasikan dalam tugas profesi sehari- hari. Oleh sebab itu, dosen harus memiliki kode etik sebagai pedoman </w:t>
      </w:r>
      <w:proofErr w:type="gramStart"/>
      <w:r>
        <w:rPr>
          <w:color w:val="000000"/>
          <w:sz w:val="24"/>
          <w:szCs w:val="24"/>
        </w:rPr>
        <w:t>berperilaku  dalam</w:t>
      </w:r>
      <w:proofErr w:type="gramEnd"/>
      <w:r>
        <w:rPr>
          <w:color w:val="000000"/>
          <w:sz w:val="24"/>
          <w:szCs w:val="24"/>
        </w:rPr>
        <w:t xml:space="preserve"> menjalankan tugasnya yang disebut Kode Etik Dosen </w:t>
      </w:r>
      <w:r>
        <w:rPr>
          <w:sz w:val="24"/>
          <w:szCs w:val="24"/>
        </w:rPr>
        <w:t>Institut Teknologi dan Bisnis</w:t>
      </w:r>
      <w:r>
        <w:rPr>
          <w:color w:val="000000"/>
          <w:sz w:val="24"/>
          <w:szCs w:val="24"/>
        </w:rPr>
        <w:t xml:space="preserve"> Haji Agus Salim Bukittinggi.</w:t>
      </w:r>
    </w:p>
    <w:p w14:paraId="5CD49D35" w14:textId="77777777" w:rsidR="00546841" w:rsidRDefault="00546841">
      <w:pPr>
        <w:widowControl w:val="0"/>
        <w:pBdr>
          <w:top w:val="nil"/>
          <w:left w:val="nil"/>
          <w:bottom w:val="nil"/>
          <w:right w:val="nil"/>
          <w:between w:val="nil"/>
        </w:pBdr>
        <w:spacing w:after="0" w:line="276" w:lineRule="auto"/>
        <w:ind w:right="112" w:hanging="2"/>
        <w:jc w:val="both"/>
        <w:rPr>
          <w:color w:val="000000"/>
          <w:sz w:val="24"/>
          <w:szCs w:val="24"/>
        </w:rPr>
      </w:pPr>
    </w:p>
    <w:p w14:paraId="639FE03B" w14:textId="77777777" w:rsidR="00546841" w:rsidRDefault="00000000">
      <w:pPr>
        <w:widowControl w:val="0"/>
        <w:pBdr>
          <w:top w:val="nil"/>
          <w:left w:val="nil"/>
          <w:bottom w:val="nil"/>
          <w:right w:val="nil"/>
          <w:between w:val="nil"/>
        </w:pBdr>
        <w:spacing w:after="0" w:line="276" w:lineRule="auto"/>
        <w:ind w:right="112" w:hanging="2"/>
        <w:jc w:val="center"/>
        <w:rPr>
          <w:color w:val="000000"/>
          <w:sz w:val="24"/>
          <w:szCs w:val="24"/>
        </w:rPr>
      </w:pPr>
      <w:r>
        <w:rPr>
          <w:b/>
          <w:bCs/>
          <w:color w:val="000000"/>
          <w:sz w:val="24"/>
          <w:szCs w:val="24"/>
        </w:rPr>
        <w:t>BAB I</w:t>
      </w:r>
    </w:p>
    <w:p w14:paraId="076A1972" w14:textId="77777777" w:rsidR="00546841" w:rsidRDefault="00000000">
      <w:pPr>
        <w:widowControl w:val="0"/>
        <w:pBdr>
          <w:top w:val="nil"/>
          <w:left w:val="nil"/>
          <w:bottom w:val="nil"/>
          <w:right w:val="nil"/>
          <w:between w:val="nil"/>
        </w:pBdr>
        <w:spacing w:after="0" w:line="276" w:lineRule="auto"/>
        <w:ind w:right="112" w:hanging="2"/>
        <w:jc w:val="center"/>
        <w:rPr>
          <w:color w:val="000000"/>
          <w:sz w:val="24"/>
          <w:szCs w:val="24"/>
        </w:rPr>
      </w:pPr>
      <w:r>
        <w:rPr>
          <w:b/>
          <w:bCs/>
          <w:color w:val="000000"/>
          <w:sz w:val="24"/>
          <w:szCs w:val="24"/>
        </w:rPr>
        <w:t xml:space="preserve">DASAR HUKUM </w:t>
      </w:r>
    </w:p>
    <w:p w14:paraId="0C5ECE02" w14:textId="77777777" w:rsidR="00546841" w:rsidRDefault="00000000">
      <w:pPr>
        <w:widowControl w:val="0"/>
        <w:pBdr>
          <w:top w:val="nil"/>
          <w:left w:val="nil"/>
          <w:bottom w:val="nil"/>
          <w:right w:val="nil"/>
          <w:between w:val="nil"/>
        </w:pBdr>
        <w:spacing w:after="0" w:line="276" w:lineRule="auto"/>
        <w:ind w:right="112" w:hanging="2"/>
        <w:jc w:val="both"/>
        <w:rPr>
          <w:color w:val="000000"/>
          <w:sz w:val="24"/>
          <w:szCs w:val="24"/>
        </w:rPr>
      </w:pPr>
      <w:r>
        <w:rPr>
          <w:color w:val="000000"/>
          <w:sz w:val="24"/>
          <w:szCs w:val="24"/>
        </w:rPr>
        <w:t xml:space="preserve">Dasar hukum Etika Dosen di kampus </w:t>
      </w:r>
      <w:proofErr w:type="gramStart"/>
      <w:r>
        <w:rPr>
          <w:color w:val="000000"/>
          <w:sz w:val="24"/>
          <w:szCs w:val="24"/>
        </w:rPr>
        <w:t>adalah :</w:t>
      </w:r>
      <w:proofErr w:type="gramEnd"/>
    </w:p>
    <w:p w14:paraId="2C11E0EB" w14:textId="77777777" w:rsidR="00546841" w:rsidRDefault="00000000">
      <w:pPr>
        <w:widowControl w:val="0"/>
        <w:numPr>
          <w:ilvl w:val="0"/>
          <w:numId w:val="3"/>
        </w:numPr>
        <w:pBdr>
          <w:top w:val="nil"/>
          <w:left w:val="nil"/>
          <w:bottom w:val="nil"/>
          <w:right w:val="nil"/>
          <w:between w:val="nil"/>
        </w:pBdr>
        <w:spacing w:after="0" w:line="276" w:lineRule="auto"/>
        <w:ind w:right="112"/>
        <w:jc w:val="both"/>
        <w:rPr>
          <w:color w:val="000000"/>
          <w:sz w:val="24"/>
          <w:szCs w:val="24"/>
        </w:rPr>
      </w:pPr>
      <w:r>
        <w:rPr>
          <w:color w:val="000000"/>
          <w:sz w:val="24"/>
          <w:szCs w:val="24"/>
        </w:rPr>
        <w:t xml:space="preserve">Undang-Undang No. 20 Tahun 2003 tentang Sistem Pendidikan Nasional. </w:t>
      </w:r>
    </w:p>
    <w:p w14:paraId="44EE6812" w14:textId="77777777" w:rsidR="00546841" w:rsidRDefault="00000000">
      <w:pPr>
        <w:widowControl w:val="0"/>
        <w:numPr>
          <w:ilvl w:val="0"/>
          <w:numId w:val="3"/>
        </w:numPr>
        <w:pBdr>
          <w:top w:val="nil"/>
          <w:left w:val="nil"/>
          <w:bottom w:val="nil"/>
          <w:right w:val="nil"/>
          <w:between w:val="nil"/>
        </w:pBdr>
        <w:spacing w:after="0" w:line="276" w:lineRule="auto"/>
        <w:ind w:right="112"/>
        <w:jc w:val="both"/>
        <w:rPr>
          <w:color w:val="000000"/>
          <w:sz w:val="24"/>
          <w:szCs w:val="24"/>
        </w:rPr>
      </w:pPr>
      <w:r>
        <w:rPr>
          <w:color w:val="000000"/>
          <w:sz w:val="24"/>
          <w:szCs w:val="24"/>
        </w:rPr>
        <w:t>Undang-Undang No.12 Tahun 2012 tentang Pendidikan Tinggi.</w:t>
      </w:r>
    </w:p>
    <w:p w14:paraId="091B4612" w14:textId="77777777" w:rsidR="00546841" w:rsidRDefault="00000000">
      <w:pPr>
        <w:widowControl w:val="0"/>
        <w:numPr>
          <w:ilvl w:val="0"/>
          <w:numId w:val="3"/>
        </w:numPr>
        <w:pBdr>
          <w:top w:val="nil"/>
          <w:left w:val="nil"/>
          <w:bottom w:val="nil"/>
          <w:right w:val="nil"/>
          <w:between w:val="nil"/>
        </w:pBdr>
        <w:spacing w:after="0" w:line="276" w:lineRule="auto"/>
        <w:ind w:right="112"/>
        <w:jc w:val="both"/>
        <w:rPr>
          <w:sz w:val="24"/>
          <w:szCs w:val="24"/>
        </w:rPr>
      </w:pPr>
      <w:r>
        <w:rPr>
          <w:sz w:val="24"/>
          <w:szCs w:val="24"/>
        </w:rPr>
        <w:t xml:space="preserve">Peraturan Pemerintah Nomor 4 Tahun 2014 tentang Penyelenggaraan Pendidikan Tinggi dan Pengelolaan Perguruan </w:t>
      </w:r>
      <w:proofErr w:type="gramStart"/>
      <w:r>
        <w:rPr>
          <w:sz w:val="24"/>
          <w:szCs w:val="24"/>
        </w:rPr>
        <w:t>Tinggi;</w:t>
      </w:r>
      <w:proofErr w:type="gramEnd"/>
    </w:p>
    <w:p w14:paraId="765BD79C" w14:textId="77777777" w:rsidR="00546841" w:rsidRDefault="00000000">
      <w:pPr>
        <w:widowControl w:val="0"/>
        <w:numPr>
          <w:ilvl w:val="0"/>
          <w:numId w:val="3"/>
        </w:numPr>
        <w:pBdr>
          <w:top w:val="nil"/>
          <w:left w:val="nil"/>
          <w:bottom w:val="nil"/>
          <w:right w:val="nil"/>
          <w:between w:val="nil"/>
        </w:pBdr>
        <w:spacing w:after="0" w:line="276" w:lineRule="auto"/>
        <w:ind w:right="112"/>
        <w:jc w:val="both"/>
        <w:rPr>
          <w:sz w:val="24"/>
          <w:szCs w:val="24"/>
        </w:rPr>
      </w:pPr>
      <w:r>
        <w:rPr>
          <w:sz w:val="24"/>
          <w:szCs w:val="24"/>
        </w:rPr>
        <w:t xml:space="preserve">Peraturan Menteri Riset, Teknologi, dan Pendidikan Tinggi Nomor 44 Tahun 2015 tentang Standar Nasional Pendidikan </w:t>
      </w:r>
      <w:proofErr w:type="gramStart"/>
      <w:r>
        <w:rPr>
          <w:sz w:val="24"/>
          <w:szCs w:val="24"/>
        </w:rPr>
        <w:t>Tinggi;</w:t>
      </w:r>
      <w:proofErr w:type="gramEnd"/>
    </w:p>
    <w:p w14:paraId="3C6B68EB" w14:textId="77777777" w:rsidR="00546841" w:rsidRDefault="00000000">
      <w:pPr>
        <w:widowControl w:val="0"/>
        <w:numPr>
          <w:ilvl w:val="0"/>
          <w:numId w:val="3"/>
        </w:numPr>
        <w:spacing w:after="0" w:line="276" w:lineRule="auto"/>
        <w:ind w:right="112"/>
        <w:jc w:val="both"/>
        <w:rPr>
          <w:sz w:val="24"/>
          <w:szCs w:val="24"/>
        </w:rPr>
      </w:pPr>
      <w:r>
        <w:rPr>
          <w:sz w:val="24"/>
          <w:szCs w:val="24"/>
        </w:rPr>
        <w:t xml:space="preserve">Peraturan </w:t>
      </w:r>
      <w:proofErr w:type="gramStart"/>
      <w:r>
        <w:rPr>
          <w:sz w:val="24"/>
          <w:szCs w:val="24"/>
        </w:rPr>
        <w:t>Menteri  Riset</w:t>
      </w:r>
      <w:proofErr w:type="gramEnd"/>
      <w:r>
        <w:rPr>
          <w:sz w:val="24"/>
          <w:szCs w:val="24"/>
        </w:rPr>
        <w:t>, Teknologi dan Pendidikan Tinggi Nomor 16 Tahun 2018 tentang Pedoman Tata Cara Penyusunan Statuta Perguruan Tinggi Swasta (PTS).</w:t>
      </w:r>
    </w:p>
    <w:p w14:paraId="7FA4D2EA" w14:textId="77777777" w:rsidR="00546841" w:rsidRDefault="00546841">
      <w:pPr>
        <w:widowControl w:val="0"/>
        <w:pBdr>
          <w:top w:val="nil"/>
          <w:left w:val="nil"/>
          <w:bottom w:val="nil"/>
          <w:right w:val="nil"/>
          <w:between w:val="nil"/>
        </w:pBdr>
        <w:spacing w:after="0" w:line="276" w:lineRule="auto"/>
        <w:ind w:right="112" w:hanging="2"/>
        <w:jc w:val="both"/>
        <w:rPr>
          <w:sz w:val="24"/>
          <w:szCs w:val="24"/>
        </w:rPr>
      </w:pPr>
    </w:p>
    <w:p w14:paraId="713C4926" w14:textId="77777777" w:rsidR="00546841" w:rsidRDefault="00000000">
      <w:pPr>
        <w:widowControl w:val="0"/>
        <w:pBdr>
          <w:top w:val="nil"/>
          <w:left w:val="nil"/>
          <w:bottom w:val="nil"/>
          <w:right w:val="nil"/>
          <w:between w:val="nil"/>
        </w:pBdr>
        <w:spacing w:after="0" w:line="276" w:lineRule="auto"/>
        <w:ind w:right="112" w:hanging="2"/>
        <w:jc w:val="center"/>
        <w:rPr>
          <w:color w:val="000000"/>
          <w:sz w:val="24"/>
          <w:szCs w:val="24"/>
        </w:rPr>
      </w:pPr>
      <w:r>
        <w:rPr>
          <w:b/>
          <w:bCs/>
          <w:color w:val="000000"/>
          <w:sz w:val="24"/>
          <w:szCs w:val="24"/>
        </w:rPr>
        <w:t>BAB II</w:t>
      </w:r>
    </w:p>
    <w:p w14:paraId="30CF379C" w14:textId="77777777" w:rsidR="00546841" w:rsidRDefault="00000000">
      <w:pPr>
        <w:widowControl w:val="0"/>
        <w:pBdr>
          <w:top w:val="nil"/>
          <w:left w:val="nil"/>
          <w:bottom w:val="nil"/>
          <w:right w:val="nil"/>
          <w:between w:val="nil"/>
        </w:pBdr>
        <w:spacing w:after="0" w:line="276" w:lineRule="auto"/>
        <w:ind w:right="112" w:hanging="2"/>
        <w:jc w:val="center"/>
        <w:rPr>
          <w:color w:val="000000"/>
          <w:sz w:val="24"/>
          <w:szCs w:val="24"/>
        </w:rPr>
      </w:pPr>
      <w:r>
        <w:rPr>
          <w:b/>
          <w:bCs/>
          <w:color w:val="000000"/>
          <w:sz w:val="24"/>
          <w:szCs w:val="24"/>
        </w:rPr>
        <w:t>KETENTUAN UMUM</w:t>
      </w:r>
    </w:p>
    <w:p w14:paraId="18951871" w14:textId="77777777" w:rsidR="00546841" w:rsidRDefault="00000000">
      <w:pPr>
        <w:widowControl w:val="0"/>
        <w:pBdr>
          <w:top w:val="nil"/>
          <w:left w:val="nil"/>
          <w:bottom w:val="nil"/>
          <w:right w:val="nil"/>
          <w:between w:val="nil"/>
        </w:pBdr>
        <w:spacing w:after="0" w:line="276" w:lineRule="auto"/>
        <w:ind w:right="112" w:hanging="2"/>
        <w:jc w:val="center"/>
        <w:rPr>
          <w:color w:val="000000"/>
          <w:sz w:val="24"/>
          <w:szCs w:val="24"/>
        </w:rPr>
      </w:pPr>
      <w:r>
        <w:rPr>
          <w:b/>
          <w:bCs/>
          <w:color w:val="000000"/>
          <w:sz w:val="24"/>
          <w:szCs w:val="24"/>
        </w:rPr>
        <w:t xml:space="preserve">Pasal 1 </w:t>
      </w:r>
    </w:p>
    <w:p w14:paraId="2AD76671" w14:textId="77777777" w:rsidR="00546841" w:rsidRDefault="00000000">
      <w:pPr>
        <w:widowControl w:val="0"/>
        <w:pBdr>
          <w:top w:val="nil"/>
          <w:left w:val="nil"/>
          <w:bottom w:val="nil"/>
          <w:right w:val="nil"/>
          <w:between w:val="nil"/>
        </w:pBdr>
        <w:spacing w:after="0" w:line="276" w:lineRule="auto"/>
        <w:ind w:right="112" w:hanging="2"/>
        <w:jc w:val="center"/>
        <w:rPr>
          <w:color w:val="000000"/>
          <w:sz w:val="24"/>
          <w:szCs w:val="24"/>
        </w:rPr>
      </w:pPr>
      <w:r>
        <w:rPr>
          <w:b/>
          <w:bCs/>
          <w:color w:val="000000"/>
          <w:sz w:val="24"/>
          <w:szCs w:val="24"/>
        </w:rPr>
        <w:t>Pengertian</w:t>
      </w:r>
    </w:p>
    <w:p w14:paraId="2481CA27" w14:textId="77777777" w:rsidR="00546841" w:rsidRDefault="00000000">
      <w:pPr>
        <w:widowControl w:val="0"/>
        <w:pBdr>
          <w:top w:val="nil"/>
          <w:left w:val="nil"/>
          <w:bottom w:val="nil"/>
          <w:right w:val="nil"/>
          <w:between w:val="nil"/>
        </w:pBdr>
        <w:spacing w:after="0" w:line="276" w:lineRule="auto"/>
        <w:ind w:hanging="2"/>
        <w:jc w:val="both"/>
        <w:rPr>
          <w:color w:val="000000"/>
          <w:sz w:val="24"/>
          <w:szCs w:val="24"/>
        </w:rPr>
      </w:pPr>
      <w:r>
        <w:rPr>
          <w:color w:val="000000"/>
          <w:sz w:val="24"/>
          <w:szCs w:val="24"/>
        </w:rPr>
        <w:t xml:space="preserve">Dalam Peraturan ini yang dimaksud </w:t>
      </w:r>
      <w:proofErr w:type="gramStart"/>
      <w:r>
        <w:rPr>
          <w:color w:val="000000"/>
          <w:sz w:val="24"/>
          <w:szCs w:val="24"/>
        </w:rPr>
        <w:t>dengan :</w:t>
      </w:r>
      <w:proofErr w:type="gramEnd"/>
      <w:r>
        <w:rPr>
          <w:color w:val="000000"/>
          <w:sz w:val="24"/>
          <w:szCs w:val="24"/>
        </w:rPr>
        <w:t xml:space="preserve"> </w:t>
      </w:r>
    </w:p>
    <w:p w14:paraId="2235107D" w14:textId="77777777" w:rsidR="00546841" w:rsidRDefault="00000000">
      <w:pPr>
        <w:widowControl w:val="0"/>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Rektor  Yayasan</w:t>
      </w:r>
      <w:proofErr w:type="gramEnd"/>
      <w:r>
        <w:rPr>
          <w:rFonts w:ascii="Times New Roman" w:eastAsia="Times New Roman" w:hAnsi="Times New Roman" w:cs="Times New Roman"/>
          <w:color w:val="000000"/>
          <w:sz w:val="24"/>
          <w:szCs w:val="24"/>
        </w:rPr>
        <w:t xml:space="preserve"> Indonesia Raya Bukittinggi (YIR Bukittinggi) yang bertugas sebagai pembina, penasehat, penanggung jawab di Institut Teknologi dan Bisnis Haji Agus </w:t>
      </w:r>
      <w:r>
        <w:rPr>
          <w:rFonts w:ascii="Times New Roman" w:eastAsia="Times New Roman" w:hAnsi="Times New Roman" w:cs="Times New Roman"/>
          <w:color w:val="000000"/>
          <w:sz w:val="24"/>
          <w:szCs w:val="24"/>
        </w:rPr>
        <w:lastRenderedPageBreak/>
        <w:t>Salim Bukittinggi.</w:t>
      </w:r>
    </w:p>
    <w:p w14:paraId="68C64879" w14:textId="77777777" w:rsidR="00546841" w:rsidRDefault="00000000">
      <w:pPr>
        <w:widowControl w:val="0"/>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Rektor  adalah</w:t>
      </w:r>
      <w:proofErr w:type="gramEnd"/>
      <w:r>
        <w:rPr>
          <w:rFonts w:ascii="Times New Roman" w:eastAsia="Times New Roman" w:hAnsi="Times New Roman" w:cs="Times New Roman"/>
          <w:color w:val="000000"/>
          <w:sz w:val="24"/>
          <w:szCs w:val="24"/>
        </w:rPr>
        <w:t xml:space="preserve"> pimpinan tertinggi di Institut Teknologi dan Bisnis Haji Agus Salim Bukittinggi yang berperan dalam membina dan mengembangkan kehidupan akademik serta menegakkan etik, moral, dan etika dosen dalam lingkungan Institut Teknologi dan Bisnis Haji Agus Salim Bukittinggi yang selanjutnya disebut dengan ITBHAS Bukittinggi.</w:t>
      </w:r>
    </w:p>
    <w:p w14:paraId="19D74B96" w14:textId="77777777" w:rsidR="00546841" w:rsidRDefault="00000000">
      <w:pPr>
        <w:widowControl w:val="0"/>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Dosen adalah pendidik profesional dan ilmuwan yang memiliki tugas utama mentransformasikan, mengembangkan, dan menyebarluaskan ilmu </w:t>
      </w:r>
      <w:proofErr w:type="gramStart"/>
      <w:r>
        <w:rPr>
          <w:rFonts w:ascii="Times New Roman" w:eastAsia="Times New Roman" w:hAnsi="Times New Roman" w:cs="Times New Roman"/>
          <w:color w:val="000000"/>
          <w:sz w:val="24"/>
          <w:szCs w:val="24"/>
        </w:rPr>
        <w:t>pengetahuan,  teknologi</w:t>
      </w:r>
      <w:proofErr w:type="gramEnd"/>
      <w:r>
        <w:rPr>
          <w:rFonts w:ascii="Times New Roman" w:eastAsia="Times New Roman" w:hAnsi="Times New Roman" w:cs="Times New Roman"/>
          <w:color w:val="000000"/>
          <w:sz w:val="24"/>
          <w:szCs w:val="24"/>
        </w:rPr>
        <w:t>, dan seni melalui Pendidikan, Penelitian, dan Pengabdian Kepada Masyarakat (Tri Darma Perguruan Tinggi).</w:t>
      </w:r>
    </w:p>
    <w:p w14:paraId="737B761B" w14:textId="77777777" w:rsidR="00546841" w:rsidRDefault="00000000">
      <w:pPr>
        <w:widowControl w:val="0"/>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Dosen terdiri dari dosen tetap dan dosen tidak tetap di ITBHAS Bukittinggi yang dapat berupa dosen biasa, dosen luar biasa, atau dosen tamu.</w:t>
      </w:r>
    </w:p>
    <w:p w14:paraId="626EE7FC" w14:textId="77777777" w:rsidR="00546841" w:rsidRDefault="00000000">
      <w:pPr>
        <w:widowControl w:val="0"/>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Kode etik adalah serangkaian norma-norma etik yang memuat hak dan kewajiban yang bersumber pada nilai-nilai etik yang dijadikan sebagai pedoman berfikir, bersikap, dan bertindak dalam berbagai aktivitas yang menuntut tanggung jawab profesi.</w:t>
      </w:r>
    </w:p>
    <w:p w14:paraId="53C6AA41" w14:textId="77777777" w:rsidR="00546841" w:rsidRDefault="00000000">
      <w:pPr>
        <w:widowControl w:val="0"/>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Kode Etik Dosen ITBHAS Bukittinggi adalah acuan berprilaku bagi dosen dalam menjalankan profesinya di ITBHAS Bukittinggi. </w:t>
      </w:r>
    </w:p>
    <w:p w14:paraId="077E552F" w14:textId="77777777" w:rsidR="00546841" w:rsidRDefault="00000000">
      <w:pPr>
        <w:widowControl w:val="0"/>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Civitas Akademika adalah komunitas yang terdiri dari atas dosen, tenaga kependidikan, dan mahasiswa ITBHAS Bukittinggi. </w:t>
      </w:r>
    </w:p>
    <w:p w14:paraId="1496B030" w14:textId="77777777" w:rsidR="00546841" w:rsidRDefault="00000000">
      <w:pPr>
        <w:widowControl w:val="0"/>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Etika profesi adalah tingkah laku yang harus dilakukan oleh dosen untuk menjalankan profesinya dalam melakukan Tri Dharma Perguruan Tinggi yang meliputi Pendidikan/pengajaran, Penelitian, dan Pengabdian Kepada Masyarakat.</w:t>
      </w:r>
    </w:p>
    <w:p w14:paraId="73F1D92E" w14:textId="77777777" w:rsidR="00546841" w:rsidRDefault="00000000">
      <w:pPr>
        <w:widowControl w:val="0"/>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Plagiat adalah perbuatan secara sengaja atau tidak sengaja dalam memperoleh atau mencoba memperoleh kredit (nilai) untuk suatu karya ilmiah dengan mengutip sebagian atau seluruh karya dan/atau karya ilmiah pihak lain yang diakui sebagai karya ilmiahnya tanpa menyatakan sumbernya secara tepat dan memadai.</w:t>
      </w:r>
    </w:p>
    <w:p w14:paraId="2025BF4F" w14:textId="77777777" w:rsidR="00546841" w:rsidRDefault="00546841">
      <w:pPr>
        <w:widowControl w:val="0"/>
        <w:pBdr>
          <w:top w:val="nil"/>
          <w:left w:val="nil"/>
          <w:bottom w:val="nil"/>
          <w:right w:val="nil"/>
          <w:between w:val="nil"/>
        </w:pBdr>
        <w:tabs>
          <w:tab w:val="left" w:pos="385"/>
        </w:tabs>
        <w:spacing w:before="54" w:after="0" w:line="276" w:lineRule="auto"/>
        <w:ind w:right="122" w:hanging="2"/>
        <w:jc w:val="both"/>
        <w:rPr>
          <w:color w:val="000000"/>
          <w:sz w:val="24"/>
          <w:szCs w:val="24"/>
        </w:rPr>
      </w:pPr>
    </w:p>
    <w:p w14:paraId="63290E71" w14:textId="77777777" w:rsidR="00546841" w:rsidRDefault="00000000">
      <w:pPr>
        <w:widowControl w:val="0"/>
        <w:pBdr>
          <w:top w:val="nil"/>
          <w:left w:val="nil"/>
          <w:bottom w:val="nil"/>
          <w:right w:val="nil"/>
          <w:between w:val="nil"/>
        </w:pBdr>
        <w:tabs>
          <w:tab w:val="left" w:pos="385"/>
        </w:tabs>
        <w:spacing w:before="54" w:after="0" w:line="276" w:lineRule="auto"/>
        <w:ind w:right="122" w:hanging="2"/>
        <w:jc w:val="center"/>
        <w:rPr>
          <w:color w:val="000000"/>
          <w:sz w:val="24"/>
          <w:szCs w:val="24"/>
        </w:rPr>
      </w:pPr>
      <w:proofErr w:type="gramStart"/>
      <w:r>
        <w:rPr>
          <w:b/>
          <w:bCs/>
          <w:color w:val="000000"/>
          <w:sz w:val="24"/>
          <w:szCs w:val="24"/>
        </w:rPr>
        <w:t>BAB  III</w:t>
      </w:r>
      <w:proofErr w:type="gramEnd"/>
    </w:p>
    <w:p w14:paraId="391BEF99" w14:textId="77777777" w:rsidR="00546841" w:rsidRDefault="00000000">
      <w:pPr>
        <w:widowControl w:val="0"/>
        <w:pBdr>
          <w:top w:val="nil"/>
          <w:left w:val="nil"/>
          <w:bottom w:val="nil"/>
          <w:right w:val="nil"/>
          <w:between w:val="nil"/>
        </w:pBdr>
        <w:tabs>
          <w:tab w:val="left" w:pos="385"/>
        </w:tabs>
        <w:spacing w:before="54" w:after="0" w:line="276" w:lineRule="auto"/>
        <w:ind w:right="122" w:hanging="2"/>
        <w:jc w:val="center"/>
        <w:rPr>
          <w:color w:val="000000"/>
          <w:sz w:val="24"/>
          <w:szCs w:val="24"/>
        </w:rPr>
      </w:pPr>
      <w:r>
        <w:rPr>
          <w:b/>
          <w:bCs/>
          <w:color w:val="000000"/>
          <w:sz w:val="24"/>
          <w:szCs w:val="24"/>
        </w:rPr>
        <w:t>KODE ETIK DOSEN</w:t>
      </w:r>
    </w:p>
    <w:p w14:paraId="7FC3A5A8" w14:textId="77777777" w:rsidR="00546841" w:rsidRDefault="00000000">
      <w:pPr>
        <w:widowControl w:val="0"/>
        <w:pBdr>
          <w:top w:val="nil"/>
          <w:left w:val="nil"/>
          <w:bottom w:val="nil"/>
          <w:right w:val="nil"/>
          <w:between w:val="nil"/>
        </w:pBdr>
        <w:tabs>
          <w:tab w:val="left" w:pos="385"/>
        </w:tabs>
        <w:spacing w:before="54" w:after="0" w:line="276" w:lineRule="auto"/>
        <w:ind w:right="122" w:hanging="2"/>
        <w:jc w:val="center"/>
        <w:rPr>
          <w:color w:val="000000"/>
          <w:sz w:val="24"/>
          <w:szCs w:val="24"/>
        </w:rPr>
      </w:pPr>
      <w:r>
        <w:rPr>
          <w:b/>
          <w:bCs/>
          <w:color w:val="000000"/>
          <w:sz w:val="24"/>
          <w:szCs w:val="24"/>
        </w:rPr>
        <w:t xml:space="preserve">Pasal 2 </w:t>
      </w:r>
    </w:p>
    <w:p w14:paraId="0FB71F83" w14:textId="77777777" w:rsidR="00546841" w:rsidRDefault="00000000">
      <w:pPr>
        <w:widowControl w:val="0"/>
        <w:pBdr>
          <w:top w:val="nil"/>
          <w:left w:val="nil"/>
          <w:bottom w:val="nil"/>
          <w:right w:val="nil"/>
          <w:between w:val="nil"/>
        </w:pBdr>
        <w:tabs>
          <w:tab w:val="left" w:pos="385"/>
        </w:tabs>
        <w:spacing w:before="54" w:after="0" w:line="276" w:lineRule="auto"/>
        <w:ind w:right="122" w:hanging="2"/>
        <w:jc w:val="center"/>
        <w:rPr>
          <w:color w:val="000000"/>
          <w:sz w:val="24"/>
          <w:szCs w:val="24"/>
        </w:rPr>
      </w:pPr>
      <w:r>
        <w:rPr>
          <w:b/>
          <w:bCs/>
          <w:color w:val="000000"/>
          <w:sz w:val="24"/>
          <w:szCs w:val="24"/>
        </w:rPr>
        <w:t xml:space="preserve">Kode Etik Dosen Terhadap </w:t>
      </w:r>
      <w:r>
        <w:rPr>
          <w:b/>
          <w:bCs/>
          <w:sz w:val="24"/>
          <w:szCs w:val="24"/>
        </w:rPr>
        <w:t xml:space="preserve">ITB </w:t>
      </w:r>
      <w:r>
        <w:rPr>
          <w:b/>
          <w:bCs/>
          <w:color w:val="000000"/>
          <w:sz w:val="24"/>
          <w:szCs w:val="24"/>
        </w:rPr>
        <w:t>Haji Agus Salim Bukittinggi dan Program Studi</w:t>
      </w:r>
    </w:p>
    <w:p w14:paraId="7F409344" w14:textId="77777777" w:rsidR="00546841" w:rsidRDefault="00000000">
      <w:pPr>
        <w:widowControl w:val="0"/>
        <w:numPr>
          <w:ilvl w:val="0"/>
          <w:numId w:val="5"/>
        </w:numPr>
        <w:pBdr>
          <w:top w:val="nil"/>
          <w:left w:val="nil"/>
          <w:bottom w:val="nil"/>
          <w:right w:val="nil"/>
          <w:between w:val="nil"/>
        </w:pBdr>
        <w:tabs>
          <w:tab w:val="left" w:pos="529"/>
        </w:tabs>
        <w:spacing w:after="0" w:line="276" w:lineRule="auto"/>
        <w:ind w:right="1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Menjaga dan meningkatkan nama baik ITBHAS Bukittinggi.</w:t>
      </w:r>
    </w:p>
    <w:p w14:paraId="6B5E9E1F" w14:textId="77777777" w:rsidR="00546841" w:rsidRDefault="00000000">
      <w:pPr>
        <w:widowControl w:val="0"/>
        <w:numPr>
          <w:ilvl w:val="0"/>
          <w:numId w:val="5"/>
        </w:numPr>
        <w:pBdr>
          <w:top w:val="nil"/>
          <w:left w:val="nil"/>
          <w:bottom w:val="nil"/>
          <w:right w:val="nil"/>
          <w:between w:val="nil"/>
        </w:pBdr>
        <w:tabs>
          <w:tab w:val="left" w:pos="529"/>
        </w:tabs>
        <w:spacing w:after="0" w:line="276" w:lineRule="auto"/>
        <w:ind w:right="1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Memiliki komitmen dan loyalitas yang baik terhadap ITBHAS Bukittinggi dan Program Studi.</w:t>
      </w:r>
    </w:p>
    <w:p w14:paraId="27E5065F" w14:textId="77777777" w:rsidR="00546841" w:rsidRDefault="00000000">
      <w:pPr>
        <w:widowControl w:val="0"/>
        <w:numPr>
          <w:ilvl w:val="0"/>
          <w:numId w:val="5"/>
        </w:numPr>
        <w:pBdr>
          <w:top w:val="nil"/>
          <w:left w:val="nil"/>
          <w:bottom w:val="nil"/>
          <w:right w:val="nil"/>
          <w:between w:val="nil"/>
        </w:pBdr>
        <w:tabs>
          <w:tab w:val="left" w:pos="529"/>
        </w:tabs>
        <w:spacing w:after="0" w:line="276" w:lineRule="auto"/>
        <w:ind w:right="1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Mematuhi seluruh peraturan yang telah ditetapkan ITBHAS Bukittinggi dan Program Studi. </w:t>
      </w:r>
    </w:p>
    <w:p w14:paraId="18322EC6" w14:textId="77777777" w:rsidR="00546841" w:rsidRDefault="00000000">
      <w:pPr>
        <w:widowControl w:val="0"/>
        <w:numPr>
          <w:ilvl w:val="0"/>
          <w:numId w:val="5"/>
        </w:numPr>
        <w:pBdr>
          <w:top w:val="nil"/>
          <w:left w:val="nil"/>
          <w:bottom w:val="nil"/>
          <w:right w:val="nil"/>
          <w:between w:val="nil"/>
        </w:pBdr>
        <w:tabs>
          <w:tab w:val="left" w:pos="529"/>
        </w:tabs>
        <w:spacing w:after="0" w:line="276" w:lineRule="auto"/>
        <w:ind w:right="1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Mendahulukan kepentingan lembaga sendiri dari pada kepentingan pribadi dan kepentingan lembaga lain.</w:t>
      </w:r>
    </w:p>
    <w:p w14:paraId="5839279D" w14:textId="77777777" w:rsidR="00546841" w:rsidRDefault="00000000">
      <w:pPr>
        <w:widowControl w:val="0"/>
        <w:numPr>
          <w:ilvl w:val="0"/>
          <w:numId w:val="5"/>
        </w:numPr>
        <w:pBdr>
          <w:top w:val="nil"/>
          <w:left w:val="nil"/>
          <w:bottom w:val="nil"/>
          <w:right w:val="nil"/>
          <w:between w:val="nil"/>
        </w:pBdr>
        <w:tabs>
          <w:tab w:val="left" w:pos="529"/>
        </w:tabs>
        <w:spacing w:after="0" w:line="276" w:lineRule="auto"/>
        <w:ind w:right="1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Tidak melakukan kegiatan di lembaga lain yang berkaitan dengan profesi tanpa seizin Rektor ITB HAS Bukittinggi. </w:t>
      </w:r>
    </w:p>
    <w:p w14:paraId="23B18907" w14:textId="77777777" w:rsidR="00546841" w:rsidRDefault="00000000">
      <w:pPr>
        <w:widowControl w:val="0"/>
        <w:numPr>
          <w:ilvl w:val="0"/>
          <w:numId w:val="5"/>
        </w:numPr>
        <w:pBdr>
          <w:top w:val="nil"/>
          <w:left w:val="nil"/>
          <w:bottom w:val="nil"/>
          <w:right w:val="nil"/>
          <w:between w:val="nil"/>
        </w:pBdr>
        <w:tabs>
          <w:tab w:val="left" w:pos="529"/>
        </w:tabs>
        <w:spacing w:after="0" w:line="276" w:lineRule="auto"/>
        <w:ind w:right="1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Menegakkan disiplin dan kejujuran dalam menjalankan profesi dosen.</w:t>
      </w:r>
    </w:p>
    <w:p w14:paraId="6CE2A6F5" w14:textId="77777777" w:rsidR="00546841" w:rsidRDefault="00000000">
      <w:pPr>
        <w:widowControl w:val="0"/>
        <w:numPr>
          <w:ilvl w:val="0"/>
          <w:numId w:val="5"/>
        </w:numPr>
        <w:pBdr>
          <w:top w:val="nil"/>
          <w:left w:val="nil"/>
          <w:bottom w:val="nil"/>
          <w:right w:val="nil"/>
          <w:between w:val="nil"/>
        </w:pBdr>
        <w:tabs>
          <w:tab w:val="left" w:pos="529"/>
        </w:tabs>
        <w:spacing w:after="0" w:line="276" w:lineRule="auto"/>
        <w:ind w:right="1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Menjadi tauladan dalam pergaulan di kampus maupun di luar kampus.</w:t>
      </w:r>
    </w:p>
    <w:p w14:paraId="4E2C07E7" w14:textId="77777777" w:rsidR="00546841" w:rsidRDefault="00000000">
      <w:pPr>
        <w:widowControl w:val="0"/>
        <w:numPr>
          <w:ilvl w:val="0"/>
          <w:numId w:val="5"/>
        </w:numPr>
        <w:pBdr>
          <w:top w:val="nil"/>
          <w:left w:val="nil"/>
          <w:bottom w:val="nil"/>
          <w:right w:val="nil"/>
          <w:between w:val="nil"/>
        </w:pBdr>
        <w:tabs>
          <w:tab w:val="left" w:pos="529"/>
        </w:tabs>
        <w:spacing w:after="0" w:line="276" w:lineRule="auto"/>
        <w:ind w:right="1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Bekerja sama secara harmonis dengan berbagai pihak dalam melaksanakan Tri Dharma Perguruan Tinggi.</w:t>
      </w:r>
    </w:p>
    <w:p w14:paraId="0A380F59" w14:textId="77777777" w:rsidR="00546841" w:rsidRDefault="00000000">
      <w:pPr>
        <w:widowControl w:val="0"/>
        <w:numPr>
          <w:ilvl w:val="0"/>
          <w:numId w:val="5"/>
        </w:numPr>
        <w:pBdr>
          <w:top w:val="nil"/>
          <w:left w:val="nil"/>
          <w:bottom w:val="nil"/>
          <w:right w:val="nil"/>
          <w:between w:val="nil"/>
        </w:pBdr>
        <w:tabs>
          <w:tab w:val="left" w:pos="529"/>
        </w:tabs>
        <w:spacing w:after="0" w:line="276" w:lineRule="auto"/>
        <w:ind w:right="1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Patuh dan taat terhadap standar operasional, tata kerja dan berorientasi pada upaya peningkatan kualitas.</w:t>
      </w:r>
    </w:p>
    <w:p w14:paraId="23B1886C" w14:textId="77777777" w:rsidR="00546841" w:rsidRDefault="00000000">
      <w:pPr>
        <w:widowControl w:val="0"/>
        <w:numPr>
          <w:ilvl w:val="0"/>
          <w:numId w:val="5"/>
        </w:numPr>
        <w:pBdr>
          <w:top w:val="nil"/>
          <w:left w:val="nil"/>
          <w:bottom w:val="nil"/>
          <w:right w:val="nil"/>
          <w:between w:val="nil"/>
        </w:pBdr>
        <w:tabs>
          <w:tab w:val="left" w:pos="529"/>
        </w:tabs>
        <w:spacing w:after="0" w:line="276" w:lineRule="auto"/>
        <w:ind w:right="1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Berpikir kreatif untuk menghasilkan inovasi dalam pengembangan profesi dosen rangka peningkatan kinerja individu dan kinerja institusi.</w:t>
      </w:r>
    </w:p>
    <w:p w14:paraId="6CCB6ED3" w14:textId="77777777" w:rsidR="00546841" w:rsidRDefault="00000000">
      <w:pPr>
        <w:widowControl w:val="0"/>
        <w:numPr>
          <w:ilvl w:val="0"/>
          <w:numId w:val="5"/>
        </w:numPr>
        <w:pBdr>
          <w:top w:val="nil"/>
          <w:left w:val="nil"/>
          <w:bottom w:val="nil"/>
          <w:right w:val="nil"/>
          <w:between w:val="nil"/>
        </w:pBdr>
        <w:tabs>
          <w:tab w:val="left" w:pos="529"/>
        </w:tabs>
        <w:spacing w:after="0" w:line="276" w:lineRule="auto"/>
        <w:ind w:right="1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Berinisiatif untuk meningkatkan kualitas pengetahuan, kemampuan, keterampilan dan sikap.</w:t>
      </w:r>
    </w:p>
    <w:p w14:paraId="53677B74" w14:textId="77777777" w:rsidR="00546841" w:rsidRDefault="00000000">
      <w:pPr>
        <w:widowControl w:val="0"/>
        <w:numPr>
          <w:ilvl w:val="0"/>
          <w:numId w:val="5"/>
        </w:numPr>
        <w:pBdr>
          <w:top w:val="nil"/>
          <w:left w:val="nil"/>
          <w:bottom w:val="nil"/>
          <w:right w:val="nil"/>
          <w:between w:val="nil"/>
        </w:pBdr>
        <w:tabs>
          <w:tab w:val="left" w:pos="529"/>
        </w:tabs>
        <w:spacing w:after="0" w:line="276" w:lineRule="auto"/>
        <w:ind w:right="1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Saling menghargai antara teman sejawat baik secara vertikal maupun horizontal dilingkungan ITBHAS Bukittinggi.</w:t>
      </w:r>
    </w:p>
    <w:p w14:paraId="43F7F312" w14:textId="77777777" w:rsidR="00546841" w:rsidRDefault="00000000">
      <w:pPr>
        <w:widowControl w:val="0"/>
        <w:numPr>
          <w:ilvl w:val="0"/>
          <w:numId w:val="5"/>
        </w:numPr>
        <w:pBdr>
          <w:top w:val="nil"/>
          <w:left w:val="nil"/>
          <w:bottom w:val="nil"/>
          <w:right w:val="nil"/>
          <w:between w:val="nil"/>
        </w:pBdr>
        <w:tabs>
          <w:tab w:val="left" w:pos="529"/>
        </w:tabs>
        <w:spacing w:after="0" w:line="276" w:lineRule="auto"/>
        <w:ind w:right="1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Munjunjung tinggi harkat dan martabat sesama dosen.</w:t>
      </w:r>
    </w:p>
    <w:p w14:paraId="1A34E2E4" w14:textId="77777777" w:rsidR="00546841" w:rsidRDefault="00000000">
      <w:pPr>
        <w:widowControl w:val="0"/>
        <w:numPr>
          <w:ilvl w:val="0"/>
          <w:numId w:val="5"/>
        </w:numPr>
        <w:pBdr>
          <w:top w:val="nil"/>
          <w:left w:val="nil"/>
          <w:bottom w:val="nil"/>
          <w:right w:val="nil"/>
          <w:between w:val="nil"/>
        </w:pBdr>
        <w:tabs>
          <w:tab w:val="left" w:pos="529"/>
        </w:tabs>
        <w:spacing w:after="0" w:line="276" w:lineRule="auto"/>
        <w:ind w:right="1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Menjaga dan menjalin kerja sama yang kooperatif sesama dosen.</w:t>
      </w:r>
    </w:p>
    <w:p w14:paraId="79F10723" w14:textId="77777777" w:rsidR="00546841" w:rsidRDefault="00546841">
      <w:pPr>
        <w:widowControl w:val="0"/>
        <w:pBdr>
          <w:top w:val="nil"/>
          <w:left w:val="nil"/>
          <w:bottom w:val="nil"/>
          <w:right w:val="nil"/>
          <w:between w:val="nil"/>
        </w:pBdr>
        <w:tabs>
          <w:tab w:val="left" w:pos="529"/>
        </w:tabs>
        <w:spacing w:after="0" w:line="276" w:lineRule="auto"/>
        <w:ind w:right="117" w:hanging="2"/>
        <w:jc w:val="center"/>
        <w:rPr>
          <w:color w:val="000000"/>
          <w:sz w:val="24"/>
          <w:szCs w:val="24"/>
        </w:rPr>
      </w:pPr>
    </w:p>
    <w:p w14:paraId="2EABC067" w14:textId="77777777" w:rsidR="00546841" w:rsidRDefault="00000000">
      <w:pPr>
        <w:widowControl w:val="0"/>
        <w:pBdr>
          <w:top w:val="nil"/>
          <w:left w:val="nil"/>
          <w:bottom w:val="nil"/>
          <w:right w:val="nil"/>
          <w:between w:val="nil"/>
        </w:pBdr>
        <w:tabs>
          <w:tab w:val="left" w:pos="529"/>
        </w:tabs>
        <w:spacing w:after="0" w:line="276" w:lineRule="auto"/>
        <w:ind w:right="117" w:hanging="2"/>
        <w:jc w:val="center"/>
        <w:rPr>
          <w:color w:val="000000"/>
          <w:sz w:val="24"/>
          <w:szCs w:val="24"/>
        </w:rPr>
      </w:pPr>
      <w:r>
        <w:rPr>
          <w:b/>
          <w:bCs/>
          <w:color w:val="000000"/>
          <w:sz w:val="24"/>
          <w:szCs w:val="24"/>
        </w:rPr>
        <w:t xml:space="preserve">Pasal 3 </w:t>
      </w:r>
    </w:p>
    <w:p w14:paraId="0E00FE78" w14:textId="77777777" w:rsidR="00546841" w:rsidRDefault="00000000">
      <w:pPr>
        <w:widowControl w:val="0"/>
        <w:pBdr>
          <w:top w:val="nil"/>
          <w:left w:val="nil"/>
          <w:bottom w:val="nil"/>
          <w:right w:val="nil"/>
          <w:between w:val="nil"/>
        </w:pBdr>
        <w:tabs>
          <w:tab w:val="left" w:pos="529"/>
        </w:tabs>
        <w:spacing w:after="0" w:line="276" w:lineRule="auto"/>
        <w:ind w:right="117" w:hanging="2"/>
        <w:jc w:val="center"/>
        <w:rPr>
          <w:color w:val="000000"/>
          <w:sz w:val="24"/>
          <w:szCs w:val="24"/>
        </w:rPr>
      </w:pPr>
      <w:r>
        <w:rPr>
          <w:b/>
          <w:bCs/>
          <w:color w:val="000000"/>
          <w:sz w:val="24"/>
          <w:szCs w:val="24"/>
        </w:rPr>
        <w:t>Kode Etik Dosen Terhadap Diri Sendiri, Teman Sejawat, Mahasiswa, dan Tenaga Kependidikan</w:t>
      </w:r>
    </w:p>
    <w:p w14:paraId="572F0D45" w14:textId="77777777" w:rsidR="00546841" w:rsidRDefault="00000000">
      <w:pPr>
        <w:widowControl w:val="0"/>
        <w:numPr>
          <w:ilvl w:val="0"/>
          <w:numId w:val="6"/>
        </w:numPr>
        <w:pBdr>
          <w:top w:val="nil"/>
          <w:left w:val="nil"/>
          <w:bottom w:val="nil"/>
          <w:right w:val="nil"/>
          <w:between w:val="nil"/>
        </w:pBdr>
        <w:tabs>
          <w:tab w:val="left" w:pos="529"/>
        </w:tabs>
        <w:spacing w:after="0" w:line="276" w:lineRule="auto"/>
        <w:ind w:right="1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Berperilaku jujur, dapat dipercaya pada diri sendiri, teman sejawat, mahasiswa, dan tenaga kependidikan.</w:t>
      </w:r>
    </w:p>
    <w:p w14:paraId="431CFB70" w14:textId="77777777" w:rsidR="00546841" w:rsidRDefault="00000000">
      <w:pPr>
        <w:widowControl w:val="0"/>
        <w:numPr>
          <w:ilvl w:val="0"/>
          <w:numId w:val="6"/>
        </w:numPr>
        <w:pBdr>
          <w:top w:val="nil"/>
          <w:left w:val="nil"/>
          <w:bottom w:val="nil"/>
          <w:right w:val="nil"/>
          <w:between w:val="nil"/>
        </w:pBdr>
        <w:tabs>
          <w:tab w:val="left" w:pos="529"/>
        </w:tabs>
        <w:spacing w:after="0" w:line="276" w:lineRule="auto"/>
        <w:ind w:right="1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Menjalin hubungan baik dengan sesama dosen teman sejawat, mahasiswa, dan tenaga kependidikan.</w:t>
      </w:r>
    </w:p>
    <w:p w14:paraId="49E6DCB1" w14:textId="77777777" w:rsidR="00546841" w:rsidRDefault="00000000">
      <w:pPr>
        <w:widowControl w:val="0"/>
        <w:numPr>
          <w:ilvl w:val="0"/>
          <w:numId w:val="6"/>
        </w:numPr>
        <w:pBdr>
          <w:top w:val="nil"/>
          <w:left w:val="nil"/>
          <w:bottom w:val="nil"/>
          <w:right w:val="nil"/>
          <w:between w:val="nil"/>
        </w:pBdr>
        <w:tabs>
          <w:tab w:val="left" w:pos="529"/>
        </w:tabs>
        <w:spacing w:after="0" w:line="276" w:lineRule="auto"/>
        <w:ind w:right="1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melakukan diskriminasi terhadap teman sewajat, tenaga kependidikan, dan mahasiswa atas dasar suku, ras, agama/keyakinan/kepercayaan, warna kulit, jenis kelamin, kebangsaan, status perkawinan, budaya, dan sosial politik.</w:t>
      </w:r>
    </w:p>
    <w:p w14:paraId="38AD4672" w14:textId="77777777" w:rsidR="00546841" w:rsidRDefault="00000000">
      <w:pPr>
        <w:widowControl w:val="0"/>
        <w:numPr>
          <w:ilvl w:val="0"/>
          <w:numId w:val="6"/>
        </w:numPr>
        <w:pBdr>
          <w:top w:val="nil"/>
          <w:left w:val="nil"/>
          <w:bottom w:val="nil"/>
          <w:right w:val="nil"/>
          <w:between w:val="nil"/>
        </w:pBdr>
        <w:tabs>
          <w:tab w:val="left" w:pos="529"/>
        </w:tabs>
        <w:spacing w:after="0" w:line="276" w:lineRule="auto"/>
        <w:ind w:right="1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Memelihara dan meningkatkan kerja sama, kekeluargaan, dan kesetiakawanan untuk menciptakan suasana kerja yang harmonis dan kondusif dengan teman sejawat dan tenaga kependidikan.</w:t>
      </w:r>
    </w:p>
    <w:p w14:paraId="6A745C94" w14:textId="77777777" w:rsidR="00546841" w:rsidRDefault="00000000">
      <w:pPr>
        <w:widowControl w:val="0"/>
        <w:numPr>
          <w:ilvl w:val="0"/>
          <w:numId w:val="6"/>
        </w:numPr>
        <w:pBdr>
          <w:top w:val="nil"/>
          <w:left w:val="nil"/>
          <w:bottom w:val="nil"/>
          <w:right w:val="nil"/>
          <w:between w:val="nil"/>
        </w:pBdr>
        <w:tabs>
          <w:tab w:val="left" w:pos="529"/>
        </w:tabs>
        <w:spacing w:after="0" w:line="276" w:lineRule="auto"/>
        <w:ind w:right="1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Memberikan pelayanan yang baik, adil, dan terpuji kepada mahasiswa dan tenaga kependidikan.</w:t>
      </w:r>
    </w:p>
    <w:p w14:paraId="0D107974" w14:textId="77777777" w:rsidR="00546841" w:rsidRDefault="00000000">
      <w:pPr>
        <w:widowControl w:val="0"/>
        <w:numPr>
          <w:ilvl w:val="0"/>
          <w:numId w:val="6"/>
        </w:numPr>
        <w:pBdr>
          <w:top w:val="nil"/>
          <w:left w:val="nil"/>
          <w:bottom w:val="nil"/>
          <w:right w:val="nil"/>
          <w:between w:val="nil"/>
        </w:pBdr>
        <w:tabs>
          <w:tab w:val="left" w:pos="529"/>
        </w:tabs>
        <w:spacing w:after="0" w:line="276" w:lineRule="auto"/>
        <w:ind w:right="1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Memberi contoh dan tauladan yang baik bagi mahasiswa dan tenaga kependidikan dalam </w:t>
      </w:r>
      <w:proofErr w:type="gramStart"/>
      <w:r>
        <w:rPr>
          <w:rFonts w:ascii="Times New Roman" w:eastAsia="Times New Roman" w:hAnsi="Times New Roman" w:cs="Times New Roman"/>
          <w:color w:val="000000"/>
          <w:sz w:val="24"/>
          <w:szCs w:val="24"/>
        </w:rPr>
        <w:t>menjalankan  tugas</w:t>
      </w:r>
      <w:proofErr w:type="gramEnd"/>
      <w:r>
        <w:rPr>
          <w:rFonts w:ascii="Times New Roman" w:eastAsia="Times New Roman" w:hAnsi="Times New Roman" w:cs="Times New Roman"/>
          <w:color w:val="000000"/>
          <w:sz w:val="24"/>
          <w:szCs w:val="24"/>
        </w:rPr>
        <w:t>.</w:t>
      </w:r>
    </w:p>
    <w:p w14:paraId="4C1008E5" w14:textId="77777777" w:rsidR="00546841" w:rsidRDefault="00000000">
      <w:pPr>
        <w:widowControl w:val="0"/>
        <w:numPr>
          <w:ilvl w:val="0"/>
          <w:numId w:val="6"/>
        </w:numPr>
        <w:pBdr>
          <w:top w:val="nil"/>
          <w:left w:val="nil"/>
          <w:bottom w:val="nil"/>
          <w:right w:val="nil"/>
          <w:between w:val="nil"/>
        </w:pBdr>
        <w:tabs>
          <w:tab w:val="left" w:pos="529"/>
        </w:tabs>
        <w:spacing w:after="0" w:line="276" w:lineRule="auto"/>
        <w:ind w:right="1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Memposisikan teman sejawat, tenaga kependidikan sebagai mitra kerja, tidak sewenang-wenang, dan bersikap saling menghargai satu sama lain.</w:t>
      </w:r>
    </w:p>
    <w:p w14:paraId="1E32040C" w14:textId="77777777" w:rsidR="00546841" w:rsidRDefault="00000000">
      <w:pPr>
        <w:widowControl w:val="0"/>
        <w:numPr>
          <w:ilvl w:val="0"/>
          <w:numId w:val="6"/>
        </w:numPr>
        <w:pBdr>
          <w:top w:val="nil"/>
          <w:left w:val="nil"/>
          <w:bottom w:val="nil"/>
          <w:right w:val="nil"/>
          <w:between w:val="nil"/>
        </w:pBdr>
        <w:tabs>
          <w:tab w:val="left" w:pos="529"/>
        </w:tabs>
        <w:spacing w:after="0" w:line="276" w:lineRule="auto"/>
        <w:ind w:right="1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Mencintai dan menjaga profesi Dosen dengan meningkatkan kompetensi dalam mengemban tugas profesi dosen.</w:t>
      </w:r>
    </w:p>
    <w:p w14:paraId="7FD20571" w14:textId="77777777" w:rsidR="00546841" w:rsidRDefault="00000000">
      <w:pPr>
        <w:widowControl w:val="0"/>
        <w:numPr>
          <w:ilvl w:val="0"/>
          <w:numId w:val="6"/>
        </w:numPr>
        <w:pBdr>
          <w:top w:val="nil"/>
          <w:left w:val="nil"/>
          <w:bottom w:val="nil"/>
          <w:right w:val="nil"/>
          <w:between w:val="nil"/>
        </w:pBdr>
        <w:tabs>
          <w:tab w:val="left" w:pos="529"/>
        </w:tabs>
        <w:spacing w:after="0" w:line="276" w:lineRule="auto"/>
        <w:ind w:right="1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Menjaga profesi dosen dengan tidak melakukan pelanggaran norma-norma profesi dan menjunjung tinggi nilai-nilai kebenaran dalam menegakan profesi dosen</w:t>
      </w:r>
    </w:p>
    <w:p w14:paraId="3727AC06" w14:textId="77777777" w:rsidR="00546841" w:rsidRDefault="00546841">
      <w:pPr>
        <w:widowControl w:val="0"/>
        <w:pBdr>
          <w:top w:val="nil"/>
          <w:left w:val="nil"/>
          <w:bottom w:val="nil"/>
          <w:right w:val="nil"/>
          <w:between w:val="nil"/>
        </w:pBdr>
        <w:tabs>
          <w:tab w:val="left" w:pos="529"/>
        </w:tabs>
        <w:spacing w:before="54" w:after="0" w:line="276" w:lineRule="auto"/>
        <w:ind w:right="120" w:hanging="2"/>
        <w:jc w:val="center"/>
        <w:rPr>
          <w:color w:val="000000"/>
          <w:sz w:val="24"/>
          <w:szCs w:val="24"/>
        </w:rPr>
      </w:pPr>
    </w:p>
    <w:p w14:paraId="07FF3248" w14:textId="77777777" w:rsidR="00546841" w:rsidRDefault="00000000">
      <w:pPr>
        <w:widowControl w:val="0"/>
        <w:pBdr>
          <w:top w:val="nil"/>
          <w:left w:val="nil"/>
          <w:bottom w:val="nil"/>
          <w:right w:val="nil"/>
          <w:between w:val="nil"/>
        </w:pBdr>
        <w:tabs>
          <w:tab w:val="left" w:pos="529"/>
        </w:tabs>
        <w:spacing w:before="54" w:after="0" w:line="276" w:lineRule="auto"/>
        <w:ind w:right="120" w:hanging="2"/>
        <w:jc w:val="center"/>
        <w:rPr>
          <w:color w:val="000000"/>
          <w:sz w:val="24"/>
          <w:szCs w:val="24"/>
        </w:rPr>
      </w:pPr>
      <w:r>
        <w:rPr>
          <w:b/>
          <w:bCs/>
          <w:color w:val="000000"/>
          <w:sz w:val="24"/>
          <w:szCs w:val="24"/>
        </w:rPr>
        <w:t xml:space="preserve">Pasal 4 </w:t>
      </w:r>
    </w:p>
    <w:p w14:paraId="6438AE4C" w14:textId="77777777" w:rsidR="00546841" w:rsidRDefault="00000000">
      <w:pPr>
        <w:widowControl w:val="0"/>
        <w:pBdr>
          <w:top w:val="nil"/>
          <w:left w:val="nil"/>
          <w:bottom w:val="nil"/>
          <w:right w:val="nil"/>
          <w:between w:val="nil"/>
        </w:pBdr>
        <w:tabs>
          <w:tab w:val="left" w:pos="529"/>
        </w:tabs>
        <w:spacing w:before="54" w:after="0" w:line="276" w:lineRule="auto"/>
        <w:ind w:right="120" w:hanging="2"/>
        <w:jc w:val="center"/>
        <w:rPr>
          <w:color w:val="000000"/>
          <w:sz w:val="24"/>
          <w:szCs w:val="24"/>
        </w:rPr>
      </w:pPr>
      <w:r>
        <w:rPr>
          <w:b/>
          <w:bCs/>
          <w:color w:val="000000"/>
          <w:sz w:val="24"/>
          <w:szCs w:val="24"/>
        </w:rPr>
        <w:t>Kode Etik Dosen terhadap Pendidikan dan Pengajaran</w:t>
      </w:r>
    </w:p>
    <w:p w14:paraId="6D839803" w14:textId="77777777" w:rsidR="00546841" w:rsidRDefault="00000000">
      <w:pPr>
        <w:widowControl w:val="0"/>
        <w:numPr>
          <w:ilvl w:val="0"/>
          <w:numId w:val="7"/>
        </w:numPr>
        <w:pBdr>
          <w:top w:val="nil"/>
          <w:left w:val="nil"/>
          <w:bottom w:val="nil"/>
          <w:right w:val="nil"/>
          <w:between w:val="nil"/>
        </w:pBdr>
        <w:spacing w:after="0" w:line="276" w:lineRule="auto"/>
        <w:ind w:right="121"/>
        <w:jc w:val="both"/>
        <w:rPr>
          <w:color w:val="000000"/>
          <w:sz w:val="24"/>
          <w:szCs w:val="24"/>
        </w:rPr>
      </w:pPr>
      <w:r>
        <w:rPr>
          <w:color w:val="000000"/>
          <w:sz w:val="24"/>
          <w:szCs w:val="24"/>
        </w:rPr>
        <w:t>Menjunjung tinggi etika, kejujuran, dan disiplin profesi dalam melaksanakan pendidikan dan pembelajaran kepada mahasiswa.</w:t>
      </w:r>
    </w:p>
    <w:p w14:paraId="6C6B9556" w14:textId="77777777" w:rsidR="00546841" w:rsidRDefault="00000000">
      <w:pPr>
        <w:widowControl w:val="0"/>
        <w:numPr>
          <w:ilvl w:val="0"/>
          <w:numId w:val="7"/>
        </w:numPr>
        <w:pBdr>
          <w:top w:val="nil"/>
          <w:left w:val="nil"/>
          <w:bottom w:val="nil"/>
          <w:right w:val="nil"/>
          <w:between w:val="nil"/>
        </w:pBdr>
        <w:spacing w:after="0" w:line="276" w:lineRule="auto"/>
        <w:ind w:right="121"/>
        <w:jc w:val="both"/>
        <w:rPr>
          <w:color w:val="000000"/>
          <w:sz w:val="24"/>
          <w:szCs w:val="24"/>
        </w:rPr>
      </w:pPr>
      <w:r>
        <w:rPr>
          <w:color w:val="000000"/>
          <w:sz w:val="24"/>
          <w:szCs w:val="24"/>
        </w:rPr>
        <w:t>Merencanakan dan melaksanakan perkuliahan dengan sebaik-baiknya.</w:t>
      </w:r>
    </w:p>
    <w:p w14:paraId="764CF3F5" w14:textId="77777777" w:rsidR="00546841" w:rsidRDefault="00000000">
      <w:pPr>
        <w:widowControl w:val="0"/>
        <w:numPr>
          <w:ilvl w:val="0"/>
          <w:numId w:val="7"/>
        </w:numPr>
        <w:pBdr>
          <w:top w:val="nil"/>
          <w:left w:val="nil"/>
          <w:bottom w:val="nil"/>
          <w:right w:val="nil"/>
          <w:between w:val="nil"/>
        </w:pBdr>
        <w:spacing w:after="0" w:line="276" w:lineRule="auto"/>
        <w:ind w:right="121"/>
        <w:jc w:val="both"/>
        <w:rPr>
          <w:color w:val="000000"/>
          <w:sz w:val="24"/>
          <w:szCs w:val="24"/>
        </w:rPr>
      </w:pPr>
      <w:r>
        <w:rPr>
          <w:color w:val="000000"/>
          <w:sz w:val="24"/>
          <w:szCs w:val="24"/>
        </w:rPr>
        <w:lastRenderedPageBreak/>
        <w:t>Melaksanakan proses pendidikan dan pembelajaran kepada mahasiswa secara profesional, ikhlas, inovatif, interaktif, dan non-diskriminatif yang berpegang teguh pada nilai-nilai moralitas luhur.</w:t>
      </w:r>
    </w:p>
    <w:p w14:paraId="0137F79E" w14:textId="77777777" w:rsidR="00546841" w:rsidRDefault="00000000">
      <w:pPr>
        <w:widowControl w:val="0"/>
        <w:numPr>
          <w:ilvl w:val="0"/>
          <w:numId w:val="7"/>
        </w:numPr>
        <w:pBdr>
          <w:top w:val="nil"/>
          <w:left w:val="nil"/>
          <w:bottom w:val="nil"/>
          <w:right w:val="nil"/>
          <w:between w:val="nil"/>
        </w:pBdr>
        <w:spacing w:after="0" w:line="276" w:lineRule="auto"/>
        <w:ind w:right="121"/>
        <w:jc w:val="both"/>
        <w:rPr>
          <w:color w:val="000000"/>
          <w:sz w:val="24"/>
          <w:szCs w:val="24"/>
        </w:rPr>
      </w:pPr>
      <w:r>
        <w:rPr>
          <w:color w:val="000000"/>
          <w:sz w:val="24"/>
          <w:szCs w:val="24"/>
        </w:rPr>
        <w:t>Berkewajiban untuk merencanakan materi kuliah dan penugasan kepada mahasiswa serta aturan bagi mahasiswa yang mengikuti perkuliahan sebelum kuliah semester tertentu di mulai. Perencanaan tersebut dituangkan ke dalam RPS yang dibagikan kepada mahasiswa pada saat tatap muka di minggu pertama semester tersebut.</w:t>
      </w:r>
    </w:p>
    <w:p w14:paraId="5B231461" w14:textId="77777777" w:rsidR="00546841" w:rsidRDefault="00000000">
      <w:pPr>
        <w:widowControl w:val="0"/>
        <w:numPr>
          <w:ilvl w:val="0"/>
          <w:numId w:val="7"/>
        </w:numPr>
        <w:pBdr>
          <w:top w:val="nil"/>
          <w:left w:val="nil"/>
          <w:bottom w:val="nil"/>
          <w:right w:val="nil"/>
          <w:between w:val="nil"/>
        </w:pBdr>
        <w:spacing w:after="0" w:line="276" w:lineRule="auto"/>
        <w:ind w:right="121"/>
        <w:jc w:val="both"/>
        <w:rPr>
          <w:color w:val="000000"/>
          <w:sz w:val="24"/>
          <w:szCs w:val="24"/>
        </w:rPr>
      </w:pPr>
      <w:r>
        <w:rPr>
          <w:color w:val="000000"/>
          <w:sz w:val="24"/>
          <w:szCs w:val="24"/>
        </w:rPr>
        <w:t>Mengevaluasi pekerjaan mahasiswa (tugas dan ujian) secara objektif dan konsisten sesuai dengan aturan yang berlaku, serta mencerminkan komitmen pada RPS.</w:t>
      </w:r>
    </w:p>
    <w:p w14:paraId="6BD1BEFA" w14:textId="77777777" w:rsidR="00546841" w:rsidRDefault="00000000">
      <w:pPr>
        <w:widowControl w:val="0"/>
        <w:numPr>
          <w:ilvl w:val="0"/>
          <w:numId w:val="7"/>
        </w:numPr>
        <w:pBdr>
          <w:top w:val="nil"/>
          <w:left w:val="nil"/>
          <w:bottom w:val="nil"/>
          <w:right w:val="nil"/>
          <w:between w:val="nil"/>
        </w:pBdr>
        <w:spacing w:after="0" w:line="276" w:lineRule="auto"/>
        <w:ind w:right="121"/>
        <w:jc w:val="both"/>
        <w:rPr>
          <w:color w:val="000000"/>
          <w:sz w:val="24"/>
          <w:szCs w:val="24"/>
        </w:rPr>
      </w:pPr>
      <w:r>
        <w:rPr>
          <w:color w:val="000000"/>
          <w:sz w:val="24"/>
          <w:szCs w:val="24"/>
        </w:rPr>
        <w:t>Terbuka untuk menerima pertanyaan mengenai pelajaran yang diampu dan bersedia memberikan jawaban atas pertanyaan yang diajukan kelas maupun di luar kelas.</w:t>
      </w:r>
    </w:p>
    <w:p w14:paraId="68987E25" w14:textId="77777777" w:rsidR="00546841" w:rsidRDefault="00000000">
      <w:pPr>
        <w:widowControl w:val="0"/>
        <w:numPr>
          <w:ilvl w:val="0"/>
          <w:numId w:val="7"/>
        </w:numPr>
        <w:pBdr>
          <w:top w:val="nil"/>
          <w:left w:val="nil"/>
          <w:bottom w:val="nil"/>
          <w:right w:val="nil"/>
          <w:between w:val="nil"/>
        </w:pBdr>
        <w:spacing w:after="0" w:line="276" w:lineRule="auto"/>
        <w:ind w:right="121"/>
        <w:jc w:val="both"/>
        <w:rPr>
          <w:color w:val="000000"/>
          <w:sz w:val="24"/>
          <w:szCs w:val="24"/>
        </w:rPr>
      </w:pPr>
      <w:r>
        <w:rPr>
          <w:color w:val="000000"/>
          <w:sz w:val="24"/>
          <w:szCs w:val="24"/>
        </w:rPr>
        <w:t>Terbuka terhadap perbedaan pendapat dengan mahasiswa, mengingat ilmu pengetahuan senantiasa berubah dan berkembang.</w:t>
      </w:r>
    </w:p>
    <w:p w14:paraId="3D2C3F10" w14:textId="77777777" w:rsidR="00546841" w:rsidRDefault="00000000">
      <w:pPr>
        <w:widowControl w:val="0"/>
        <w:numPr>
          <w:ilvl w:val="0"/>
          <w:numId w:val="7"/>
        </w:numPr>
        <w:pBdr>
          <w:top w:val="nil"/>
          <w:left w:val="nil"/>
          <w:bottom w:val="nil"/>
          <w:right w:val="nil"/>
          <w:between w:val="nil"/>
        </w:pBdr>
        <w:spacing w:after="0" w:line="276" w:lineRule="auto"/>
        <w:ind w:right="121"/>
        <w:jc w:val="both"/>
        <w:rPr>
          <w:color w:val="000000"/>
          <w:sz w:val="24"/>
          <w:szCs w:val="24"/>
        </w:rPr>
      </w:pPr>
      <w:r>
        <w:rPr>
          <w:color w:val="000000"/>
          <w:sz w:val="24"/>
          <w:szCs w:val="24"/>
        </w:rPr>
        <w:t xml:space="preserve">Bersedia meluangkan waktu konsultasi bagi mahasiswa di luar waktu tatap muka terjadwal di kelas, dan terlebih dahulu membuat janji untuk konsultasi diluar waktu yang disepakati. </w:t>
      </w:r>
    </w:p>
    <w:p w14:paraId="657C18AF" w14:textId="77777777" w:rsidR="00546841" w:rsidRDefault="00000000">
      <w:pPr>
        <w:widowControl w:val="0"/>
        <w:numPr>
          <w:ilvl w:val="0"/>
          <w:numId w:val="7"/>
        </w:numPr>
        <w:pBdr>
          <w:top w:val="nil"/>
          <w:left w:val="nil"/>
          <w:bottom w:val="nil"/>
          <w:right w:val="nil"/>
          <w:between w:val="nil"/>
        </w:pBdr>
        <w:spacing w:after="0" w:line="276" w:lineRule="auto"/>
        <w:ind w:right="121"/>
        <w:jc w:val="both"/>
        <w:rPr>
          <w:color w:val="000000"/>
          <w:sz w:val="24"/>
          <w:szCs w:val="24"/>
        </w:rPr>
      </w:pPr>
      <w:r>
        <w:rPr>
          <w:color w:val="000000"/>
          <w:sz w:val="24"/>
          <w:szCs w:val="24"/>
        </w:rPr>
        <w:t xml:space="preserve">Senantiasa melakukan </w:t>
      </w:r>
      <w:proofErr w:type="gramStart"/>
      <w:r>
        <w:rPr>
          <w:i/>
          <w:iCs/>
          <w:color w:val="000000"/>
          <w:sz w:val="24"/>
          <w:szCs w:val="24"/>
        </w:rPr>
        <w:t>up dating</w:t>
      </w:r>
      <w:proofErr w:type="gramEnd"/>
      <w:r>
        <w:rPr>
          <w:color w:val="000000"/>
          <w:sz w:val="24"/>
          <w:szCs w:val="24"/>
        </w:rPr>
        <w:t xml:space="preserve"> materi kuliah dan sumber acuan yang dipakai dalam pemberian materi perkuliahan di kelas.</w:t>
      </w:r>
    </w:p>
    <w:p w14:paraId="64CBE38A" w14:textId="77777777" w:rsidR="00546841" w:rsidRDefault="00000000">
      <w:pPr>
        <w:widowControl w:val="0"/>
        <w:numPr>
          <w:ilvl w:val="0"/>
          <w:numId w:val="7"/>
        </w:numPr>
        <w:pBdr>
          <w:top w:val="nil"/>
          <w:left w:val="nil"/>
          <w:bottom w:val="nil"/>
          <w:right w:val="nil"/>
          <w:between w:val="nil"/>
        </w:pBdr>
        <w:spacing w:after="0" w:line="276" w:lineRule="auto"/>
        <w:ind w:right="121"/>
        <w:jc w:val="both"/>
        <w:rPr>
          <w:color w:val="000000"/>
          <w:sz w:val="24"/>
          <w:szCs w:val="24"/>
        </w:rPr>
      </w:pPr>
      <w:r>
        <w:rPr>
          <w:color w:val="000000"/>
          <w:sz w:val="24"/>
          <w:szCs w:val="24"/>
        </w:rPr>
        <w:t>Berintegritas tinggi dalam mengevaluasi hasil tugas dan ujian serta bentuk penugasan lain dalam memenuhi komitmen seperti yang telah disusun pada RPS.</w:t>
      </w:r>
    </w:p>
    <w:p w14:paraId="7CE50989" w14:textId="77777777" w:rsidR="00546841" w:rsidRDefault="00000000">
      <w:pPr>
        <w:widowControl w:val="0"/>
        <w:numPr>
          <w:ilvl w:val="0"/>
          <w:numId w:val="7"/>
        </w:numPr>
        <w:pBdr>
          <w:top w:val="nil"/>
          <w:left w:val="nil"/>
          <w:bottom w:val="nil"/>
          <w:right w:val="nil"/>
          <w:between w:val="nil"/>
        </w:pBdr>
        <w:spacing w:after="0" w:line="276" w:lineRule="auto"/>
        <w:ind w:right="121"/>
        <w:jc w:val="both"/>
        <w:rPr>
          <w:color w:val="000000"/>
          <w:sz w:val="24"/>
          <w:szCs w:val="24"/>
        </w:rPr>
      </w:pPr>
      <w:r>
        <w:rPr>
          <w:color w:val="000000"/>
          <w:sz w:val="24"/>
          <w:szCs w:val="24"/>
        </w:rPr>
        <w:t>Berkewajiban membuat soal ujian dan memberikan kepada panitia ujian sebelum pelaksanaan ujian berlangsung.</w:t>
      </w:r>
    </w:p>
    <w:p w14:paraId="79ABB5E4" w14:textId="77777777" w:rsidR="00546841" w:rsidRDefault="00000000">
      <w:pPr>
        <w:widowControl w:val="0"/>
        <w:numPr>
          <w:ilvl w:val="0"/>
          <w:numId w:val="7"/>
        </w:numPr>
        <w:pBdr>
          <w:top w:val="nil"/>
          <w:left w:val="nil"/>
          <w:bottom w:val="nil"/>
          <w:right w:val="nil"/>
          <w:between w:val="nil"/>
        </w:pBdr>
        <w:spacing w:after="0" w:line="276" w:lineRule="auto"/>
        <w:ind w:right="121"/>
        <w:jc w:val="both"/>
        <w:rPr>
          <w:color w:val="000000"/>
          <w:sz w:val="24"/>
          <w:szCs w:val="24"/>
        </w:rPr>
      </w:pPr>
      <w:r>
        <w:rPr>
          <w:color w:val="000000"/>
          <w:sz w:val="24"/>
          <w:szCs w:val="24"/>
        </w:rPr>
        <w:t>Dosen wajib memberikan pendidikan dan pengajaran dengan empati, santun, ikhlas dan tanpa unsur pemaksaan.</w:t>
      </w:r>
    </w:p>
    <w:p w14:paraId="4B6DE609" w14:textId="77777777" w:rsidR="00546841" w:rsidRDefault="00000000">
      <w:pPr>
        <w:widowControl w:val="0"/>
        <w:numPr>
          <w:ilvl w:val="0"/>
          <w:numId w:val="7"/>
        </w:numPr>
        <w:pBdr>
          <w:top w:val="nil"/>
          <w:left w:val="nil"/>
          <w:bottom w:val="nil"/>
          <w:right w:val="nil"/>
          <w:between w:val="nil"/>
        </w:pBdr>
        <w:spacing w:after="0" w:line="276" w:lineRule="auto"/>
        <w:ind w:right="121"/>
        <w:jc w:val="both"/>
        <w:rPr>
          <w:color w:val="000000"/>
          <w:sz w:val="24"/>
          <w:szCs w:val="24"/>
        </w:rPr>
      </w:pPr>
      <w:r>
        <w:rPr>
          <w:color w:val="000000"/>
          <w:sz w:val="24"/>
          <w:szCs w:val="24"/>
        </w:rPr>
        <w:t>Selalu berupaya meningkatkan ilmu pengetahuan, teknologi, dan kemampuan untuk menyempurnakan metode pendidikan dan teknik pembelajaran.</w:t>
      </w:r>
    </w:p>
    <w:p w14:paraId="521ECB00" w14:textId="77777777" w:rsidR="00546841" w:rsidRDefault="00000000">
      <w:pPr>
        <w:widowControl w:val="0"/>
        <w:numPr>
          <w:ilvl w:val="0"/>
          <w:numId w:val="7"/>
        </w:numPr>
        <w:pBdr>
          <w:top w:val="nil"/>
          <w:left w:val="nil"/>
          <w:bottom w:val="nil"/>
          <w:right w:val="nil"/>
          <w:between w:val="nil"/>
        </w:pBdr>
        <w:spacing w:after="0" w:line="276" w:lineRule="auto"/>
        <w:ind w:right="121"/>
        <w:jc w:val="both"/>
        <w:rPr>
          <w:color w:val="000000"/>
          <w:sz w:val="24"/>
          <w:szCs w:val="24"/>
        </w:rPr>
      </w:pPr>
      <w:r>
        <w:rPr>
          <w:color w:val="000000"/>
          <w:sz w:val="24"/>
          <w:szCs w:val="24"/>
        </w:rPr>
        <w:t>Mendidik, membimbing, mengarahkan, dan memfasilitasi mahasiswa agar menjadi ilmuwan beriman, memiliki karir, dan profesi terpuji yang berguna bagi agama, keluarga, masyarakat, dan bangsa.</w:t>
      </w:r>
    </w:p>
    <w:p w14:paraId="025E8FC7" w14:textId="77777777" w:rsidR="00546841" w:rsidRDefault="00000000">
      <w:pPr>
        <w:widowControl w:val="0"/>
        <w:numPr>
          <w:ilvl w:val="0"/>
          <w:numId w:val="7"/>
        </w:numPr>
        <w:pBdr>
          <w:top w:val="nil"/>
          <w:left w:val="nil"/>
          <w:bottom w:val="nil"/>
          <w:right w:val="nil"/>
          <w:between w:val="nil"/>
        </w:pBdr>
        <w:spacing w:after="0" w:line="276" w:lineRule="auto"/>
        <w:ind w:right="121"/>
        <w:jc w:val="both"/>
        <w:rPr>
          <w:color w:val="000000"/>
          <w:sz w:val="24"/>
          <w:szCs w:val="24"/>
        </w:rPr>
      </w:pPr>
      <w:r>
        <w:rPr>
          <w:color w:val="000000"/>
          <w:sz w:val="24"/>
          <w:szCs w:val="24"/>
        </w:rPr>
        <w:t>Memiliki akhlak terpuji dan menjadi tauladan yang baik bagi para mahasiswa terutama dalam proses pendidikan dan pembelajaran, baik di dalam kelas mapun di luar kelas.</w:t>
      </w:r>
    </w:p>
    <w:p w14:paraId="00BE716E" w14:textId="77777777" w:rsidR="00546841" w:rsidRDefault="00000000">
      <w:pPr>
        <w:widowControl w:val="0"/>
        <w:numPr>
          <w:ilvl w:val="0"/>
          <w:numId w:val="7"/>
        </w:numPr>
        <w:pBdr>
          <w:top w:val="nil"/>
          <w:left w:val="nil"/>
          <w:bottom w:val="nil"/>
          <w:right w:val="nil"/>
          <w:between w:val="nil"/>
        </w:pBdr>
        <w:spacing w:after="0" w:line="276" w:lineRule="auto"/>
        <w:ind w:right="121"/>
        <w:jc w:val="both"/>
        <w:rPr>
          <w:color w:val="000000"/>
          <w:sz w:val="24"/>
          <w:szCs w:val="24"/>
        </w:rPr>
      </w:pPr>
      <w:r>
        <w:rPr>
          <w:color w:val="000000"/>
          <w:sz w:val="24"/>
          <w:szCs w:val="24"/>
        </w:rPr>
        <w:t>Menjalankan kebebasan mimbar akademik dan otonomi keilmuan secara bertanggung jawab.</w:t>
      </w:r>
    </w:p>
    <w:p w14:paraId="25123BEB" w14:textId="77777777" w:rsidR="00546841" w:rsidRDefault="00546841">
      <w:pPr>
        <w:widowControl w:val="0"/>
        <w:pBdr>
          <w:top w:val="nil"/>
          <w:left w:val="nil"/>
          <w:bottom w:val="nil"/>
          <w:right w:val="nil"/>
          <w:between w:val="nil"/>
        </w:pBdr>
        <w:tabs>
          <w:tab w:val="left" w:pos="529"/>
        </w:tabs>
        <w:spacing w:after="0" w:line="276" w:lineRule="auto"/>
        <w:ind w:right="127" w:hanging="2"/>
        <w:rPr>
          <w:color w:val="000000"/>
          <w:sz w:val="24"/>
          <w:szCs w:val="24"/>
        </w:rPr>
      </w:pPr>
    </w:p>
    <w:p w14:paraId="47915E43" w14:textId="77777777" w:rsidR="00546841" w:rsidRDefault="00000000">
      <w:pPr>
        <w:widowControl w:val="0"/>
        <w:pBdr>
          <w:top w:val="nil"/>
          <w:left w:val="nil"/>
          <w:bottom w:val="nil"/>
          <w:right w:val="nil"/>
          <w:between w:val="nil"/>
        </w:pBdr>
        <w:tabs>
          <w:tab w:val="left" w:pos="529"/>
        </w:tabs>
        <w:spacing w:after="0" w:line="276" w:lineRule="auto"/>
        <w:ind w:right="127" w:hanging="2"/>
        <w:jc w:val="center"/>
        <w:rPr>
          <w:color w:val="000000"/>
          <w:sz w:val="24"/>
          <w:szCs w:val="24"/>
        </w:rPr>
      </w:pPr>
      <w:r>
        <w:rPr>
          <w:b/>
          <w:bCs/>
          <w:color w:val="000000"/>
          <w:sz w:val="24"/>
          <w:szCs w:val="24"/>
        </w:rPr>
        <w:t>Pasal 5</w:t>
      </w:r>
      <w:r>
        <w:rPr>
          <w:color w:val="000000"/>
          <w:sz w:val="24"/>
          <w:szCs w:val="24"/>
        </w:rPr>
        <w:t xml:space="preserve"> </w:t>
      </w:r>
    </w:p>
    <w:p w14:paraId="2EDA0A5E" w14:textId="77777777" w:rsidR="00546841" w:rsidRDefault="00000000">
      <w:pPr>
        <w:widowControl w:val="0"/>
        <w:pBdr>
          <w:top w:val="nil"/>
          <w:left w:val="nil"/>
          <w:bottom w:val="nil"/>
          <w:right w:val="nil"/>
          <w:between w:val="nil"/>
        </w:pBdr>
        <w:tabs>
          <w:tab w:val="left" w:pos="529"/>
        </w:tabs>
        <w:spacing w:after="0" w:line="276" w:lineRule="auto"/>
        <w:ind w:right="127" w:hanging="2"/>
        <w:jc w:val="center"/>
        <w:rPr>
          <w:color w:val="000000"/>
          <w:sz w:val="24"/>
          <w:szCs w:val="24"/>
        </w:rPr>
      </w:pPr>
      <w:r>
        <w:rPr>
          <w:b/>
          <w:bCs/>
          <w:color w:val="000000"/>
          <w:sz w:val="24"/>
          <w:szCs w:val="24"/>
        </w:rPr>
        <w:t>Kode Etik Dosen terhadap Hasil Penelitian, Karya Ilmiah, dan Publikasi Ilmiah</w:t>
      </w:r>
    </w:p>
    <w:p w14:paraId="7DCC8805" w14:textId="77777777" w:rsidR="00546841" w:rsidRDefault="00000000">
      <w:pPr>
        <w:widowControl w:val="0"/>
        <w:numPr>
          <w:ilvl w:val="0"/>
          <w:numId w:val="8"/>
        </w:numPr>
        <w:pBdr>
          <w:top w:val="nil"/>
          <w:left w:val="nil"/>
          <w:bottom w:val="nil"/>
          <w:right w:val="nil"/>
          <w:between w:val="nil"/>
        </w:pBdr>
        <w:spacing w:after="0" w:line="276" w:lineRule="auto"/>
        <w:ind w:right="124"/>
        <w:jc w:val="both"/>
        <w:rPr>
          <w:color w:val="000000"/>
          <w:sz w:val="24"/>
          <w:szCs w:val="24"/>
        </w:rPr>
      </w:pPr>
      <w:r>
        <w:rPr>
          <w:color w:val="000000"/>
          <w:sz w:val="24"/>
          <w:szCs w:val="24"/>
        </w:rPr>
        <w:t>Dosen wajib melakukan dan meningkatkan kualitas penelitiannya sebagai wujud dari Tri Dharma Perguruan Tinggi.</w:t>
      </w:r>
    </w:p>
    <w:p w14:paraId="2A8B19C9" w14:textId="77777777" w:rsidR="00546841" w:rsidRDefault="00000000">
      <w:pPr>
        <w:widowControl w:val="0"/>
        <w:numPr>
          <w:ilvl w:val="0"/>
          <w:numId w:val="8"/>
        </w:numPr>
        <w:pBdr>
          <w:top w:val="nil"/>
          <w:left w:val="nil"/>
          <w:bottom w:val="nil"/>
          <w:right w:val="nil"/>
          <w:between w:val="nil"/>
        </w:pBdr>
        <w:spacing w:after="0" w:line="276" w:lineRule="auto"/>
        <w:ind w:right="124"/>
        <w:jc w:val="both"/>
        <w:rPr>
          <w:color w:val="000000"/>
          <w:sz w:val="24"/>
          <w:szCs w:val="24"/>
        </w:rPr>
      </w:pPr>
      <w:r>
        <w:rPr>
          <w:color w:val="000000"/>
          <w:sz w:val="24"/>
          <w:szCs w:val="24"/>
        </w:rPr>
        <w:t>Dosen wajib memelihara kemampuan dan kemajuan akademik dalam disiplin ilmu masing-masing sehingga mereka dapat terus mengikuti arah perkembangan ilmu dan teknologi.</w:t>
      </w:r>
    </w:p>
    <w:p w14:paraId="3568F223" w14:textId="77777777" w:rsidR="00546841" w:rsidRDefault="00000000">
      <w:pPr>
        <w:widowControl w:val="0"/>
        <w:numPr>
          <w:ilvl w:val="0"/>
          <w:numId w:val="8"/>
        </w:numPr>
        <w:pBdr>
          <w:top w:val="nil"/>
          <w:left w:val="nil"/>
          <w:bottom w:val="nil"/>
          <w:right w:val="nil"/>
          <w:between w:val="nil"/>
        </w:pBdr>
        <w:spacing w:after="0" w:line="276" w:lineRule="auto"/>
        <w:ind w:right="124"/>
        <w:jc w:val="both"/>
        <w:rPr>
          <w:color w:val="000000"/>
          <w:sz w:val="24"/>
          <w:szCs w:val="24"/>
        </w:rPr>
      </w:pPr>
      <w:r>
        <w:rPr>
          <w:color w:val="000000"/>
          <w:sz w:val="24"/>
          <w:szCs w:val="24"/>
        </w:rPr>
        <w:lastRenderedPageBreak/>
        <w:t>Dosen wajib melakukan penelitian dengan mematuhi kode etik penelitian.</w:t>
      </w:r>
    </w:p>
    <w:p w14:paraId="161DF272" w14:textId="77777777" w:rsidR="00546841" w:rsidRDefault="00000000">
      <w:pPr>
        <w:widowControl w:val="0"/>
        <w:numPr>
          <w:ilvl w:val="0"/>
          <w:numId w:val="8"/>
        </w:numPr>
        <w:pBdr>
          <w:top w:val="nil"/>
          <w:left w:val="nil"/>
          <w:bottom w:val="nil"/>
          <w:right w:val="nil"/>
          <w:between w:val="nil"/>
        </w:pBdr>
        <w:spacing w:after="0" w:line="276" w:lineRule="auto"/>
        <w:ind w:right="124"/>
        <w:jc w:val="both"/>
        <w:rPr>
          <w:color w:val="000000"/>
          <w:sz w:val="24"/>
          <w:szCs w:val="24"/>
        </w:rPr>
      </w:pPr>
      <w:r>
        <w:rPr>
          <w:color w:val="000000"/>
          <w:sz w:val="24"/>
          <w:szCs w:val="24"/>
        </w:rPr>
        <w:t>Menghasilkan penelitian, karya ilmiah, dan publikasi ilmiah yang berkualitas baik, yang dilandasi oleh kejujuran dan keterbukaan.</w:t>
      </w:r>
    </w:p>
    <w:p w14:paraId="15EACF11" w14:textId="77777777" w:rsidR="00546841" w:rsidRDefault="00000000">
      <w:pPr>
        <w:widowControl w:val="0"/>
        <w:numPr>
          <w:ilvl w:val="0"/>
          <w:numId w:val="8"/>
        </w:numPr>
        <w:pBdr>
          <w:top w:val="nil"/>
          <w:left w:val="nil"/>
          <w:bottom w:val="nil"/>
          <w:right w:val="nil"/>
          <w:between w:val="nil"/>
        </w:pBdr>
        <w:spacing w:after="0" w:line="276" w:lineRule="auto"/>
        <w:ind w:right="124"/>
        <w:jc w:val="both"/>
        <w:rPr>
          <w:color w:val="000000"/>
          <w:sz w:val="24"/>
          <w:szCs w:val="24"/>
        </w:rPr>
      </w:pPr>
      <w:r>
        <w:rPr>
          <w:color w:val="000000"/>
          <w:sz w:val="24"/>
          <w:szCs w:val="24"/>
        </w:rPr>
        <w:t>Mengungkapkan data/fakta hasil penelitian dengan benar, jujur, obyektif, bebas prasangka dan non diskrimatif.</w:t>
      </w:r>
    </w:p>
    <w:p w14:paraId="6C1675DF" w14:textId="77777777" w:rsidR="00546841" w:rsidRDefault="00000000">
      <w:pPr>
        <w:widowControl w:val="0"/>
        <w:numPr>
          <w:ilvl w:val="0"/>
          <w:numId w:val="8"/>
        </w:numPr>
        <w:pBdr>
          <w:top w:val="nil"/>
          <w:left w:val="nil"/>
          <w:bottom w:val="nil"/>
          <w:right w:val="nil"/>
          <w:between w:val="nil"/>
        </w:pBdr>
        <w:spacing w:after="0" w:line="276" w:lineRule="auto"/>
        <w:ind w:right="124"/>
        <w:jc w:val="both"/>
        <w:rPr>
          <w:color w:val="000000"/>
          <w:sz w:val="24"/>
          <w:szCs w:val="24"/>
        </w:rPr>
      </w:pPr>
      <w:r>
        <w:rPr>
          <w:color w:val="000000"/>
          <w:sz w:val="24"/>
          <w:szCs w:val="24"/>
        </w:rPr>
        <w:t>Menjauhi dan menghindarkan diri dari perbuatan plagiarisme/otoplagiarisme.</w:t>
      </w:r>
    </w:p>
    <w:p w14:paraId="34B4DCC8" w14:textId="77777777" w:rsidR="00546841" w:rsidRDefault="00000000">
      <w:pPr>
        <w:widowControl w:val="0"/>
        <w:numPr>
          <w:ilvl w:val="0"/>
          <w:numId w:val="8"/>
        </w:numPr>
        <w:pBdr>
          <w:top w:val="nil"/>
          <w:left w:val="nil"/>
          <w:bottom w:val="nil"/>
          <w:right w:val="nil"/>
          <w:between w:val="nil"/>
        </w:pBdr>
        <w:spacing w:after="0" w:line="276" w:lineRule="auto"/>
        <w:ind w:right="124"/>
        <w:jc w:val="both"/>
        <w:rPr>
          <w:color w:val="000000"/>
          <w:sz w:val="24"/>
          <w:szCs w:val="24"/>
        </w:rPr>
      </w:pPr>
      <w:r>
        <w:rPr>
          <w:color w:val="000000"/>
          <w:sz w:val="24"/>
          <w:szCs w:val="24"/>
        </w:rPr>
        <w:t xml:space="preserve">Hasil penelitiannya asli, mengandung temuan, dan dapat dijadikan rekomendasi </w:t>
      </w:r>
      <w:proofErr w:type="gramStart"/>
      <w:r>
        <w:rPr>
          <w:color w:val="000000"/>
          <w:sz w:val="24"/>
          <w:szCs w:val="24"/>
        </w:rPr>
        <w:t>bagi  para</w:t>
      </w:r>
      <w:proofErr w:type="gramEnd"/>
      <w:r>
        <w:rPr>
          <w:color w:val="000000"/>
          <w:sz w:val="24"/>
          <w:szCs w:val="24"/>
        </w:rPr>
        <w:t xml:space="preserve"> pengambil keputusan.</w:t>
      </w:r>
    </w:p>
    <w:p w14:paraId="1986A65F" w14:textId="77777777" w:rsidR="00546841" w:rsidRDefault="00000000">
      <w:pPr>
        <w:widowControl w:val="0"/>
        <w:numPr>
          <w:ilvl w:val="0"/>
          <w:numId w:val="8"/>
        </w:numPr>
        <w:pBdr>
          <w:top w:val="nil"/>
          <w:left w:val="nil"/>
          <w:bottom w:val="nil"/>
          <w:right w:val="nil"/>
          <w:between w:val="nil"/>
        </w:pBdr>
        <w:spacing w:after="0" w:line="276" w:lineRule="auto"/>
        <w:ind w:right="124"/>
        <w:jc w:val="both"/>
        <w:rPr>
          <w:color w:val="000000"/>
          <w:sz w:val="24"/>
          <w:szCs w:val="24"/>
        </w:rPr>
      </w:pPr>
      <w:r>
        <w:rPr>
          <w:color w:val="000000"/>
          <w:sz w:val="24"/>
          <w:szCs w:val="24"/>
        </w:rPr>
        <w:t>Dosen harus bersikap transparan dalam setiap publikasi ilmiah, baik menyangkut karya sendiri atau karya pihak lain.</w:t>
      </w:r>
    </w:p>
    <w:p w14:paraId="5DA94973" w14:textId="77777777" w:rsidR="00546841" w:rsidRDefault="00000000">
      <w:pPr>
        <w:widowControl w:val="0"/>
        <w:numPr>
          <w:ilvl w:val="0"/>
          <w:numId w:val="8"/>
        </w:numPr>
        <w:pBdr>
          <w:top w:val="nil"/>
          <w:left w:val="nil"/>
          <w:bottom w:val="nil"/>
          <w:right w:val="nil"/>
          <w:between w:val="nil"/>
        </w:pBdr>
        <w:spacing w:after="0" w:line="276" w:lineRule="auto"/>
        <w:ind w:right="124"/>
        <w:jc w:val="both"/>
        <w:rPr>
          <w:color w:val="000000"/>
          <w:sz w:val="24"/>
          <w:szCs w:val="24"/>
        </w:rPr>
      </w:pPr>
      <w:r>
        <w:rPr>
          <w:color w:val="000000"/>
          <w:sz w:val="24"/>
          <w:szCs w:val="24"/>
        </w:rPr>
        <w:t>Dosen tidak diperbolehkan mempublikasikan karya yang sama berulang-ulang, baik secara utuh, parsial maupun dalam bentuk modifikasi tanpa transparansi yang seharusnya dilakukan sesuai dengan norma akademis.</w:t>
      </w:r>
    </w:p>
    <w:p w14:paraId="4273B0CC" w14:textId="77777777" w:rsidR="00546841" w:rsidRDefault="00000000">
      <w:pPr>
        <w:widowControl w:val="0"/>
        <w:numPr>
          <w:ilvl w:val="0"/>
          <w:numId w:val="8"/>
        </w:numPr>
        <w:pBdr>
          <w:top w:val="nil"/>
          <w:left w:val="nil"/>
          <w:bottom w:val="nil"/>
          <w:right w:val="nil"/>
          <w:between w:val="nil"/>
        </w:pBdr>
        <w:spacing w:after="0" w:line="276" w:lineRule="auto"/>
        <w:ind w:right="124"/>
        <w:jc w:val="both"/>
        <w:rPr>
          <w:color w:val="000000"/>
          <w:sz w:val="24"/>
          <w:szCs w:val="24"/>
        </w:rPr>
      </w:pPr>
      <w:r>
        <w:rPr>
          <w:color w:val="000000"/>
          <w:sz w:val="24"/>
          <w:szCs w:val="24"/>
        </w:rPr>
        <w:t>Dosen senantiasa berusaha menghasilkan karya ilmiah dengan kualitas yang dapat dipertanggungjawabkan.</w:t>
      </w:r>
    </w:p>
    <w:p w14:paraId="6B524ACA" w14:textId="77777777" w:rsidR="00546841" w:rsidRDefault="00000000">
      <w:pPr>
        <w:widowControl w:val="0"/>
        <w:numPr>
          <w:ilvl w:val="0"/>
          <w:numId w:val="8"/>
        </w:numPr>
        <w:pBdr>
          <w:top w:val="nil"/>
          <w:left w:val="nil"/>
          <w:bottom w:val="nil"/>
          <w:right w:val="nil"/>
          <w:between w:val="nil"/>
        </w:pBdr>
        <w:spacing w:after="0" w:line="276" w:lineRule="auto"/>
        <w:ind w:right="124"/>
        <w:jc w:val="both"/>
        <w:rPr>
          <w:color w:val="000000"/>
          <w:sz w:val="24"/>
          <w:szCs w:val="24"/>
        </w:rPr>
      </w:pPr>
      <w:r>
        <w:rPr>
          <w:color w:val="000000"/>
          <w:sz w:val="24"/>
          <w:szCs w:val="24"/>
        </w:rPr>
        <w:t>Dosen wajib menjunjung tinggi kebenaran dan kejujuran ilmiah serta menghindarkan diri dari perbuatan yang melanggar aturan dan norma masyarakat ilmiah seperti plagiat, penjiplakan, pemalsuan data, dan m</w:t>
      </w:r>
      <w:r>
        <w:rPr>
          <w:sz w:val="24"/>
          <w:szCs w:val="24"/>
        </w:rPr>
        <w:t>emasukan/titip nama pada publikasi ilmiah.</w:t>
      </w:r>
    </w:p>
    <w:p w14:paraId="4F0C0890" w14:textId="77777777" w:rsidR="00546841" w:rsidRDefault="00546841">
      <w:pPr>
        <w:widowControl w:val="0"/>
        <w:pBdr>
          <w:top w:val="nil"/>
          <w:left w:val="nil"/>
          <w:bottom w:val="nil"/>
          <w:right w:val="nil"/>
          <w:between w:val="nil"/>
        </w:pBdr>
        <w:tabs>
          <w:tab w:val="left" w:pos="529"/>
        </w:tabs>
        <w:spacing w:before="7" w:after="0" w:line="276" w:lineRule="auto"/>
        <w:ind w:right="114" w:hanging="2"/>
        <w:jc w:val="center"/>
        <w:rPr>
          <w:color w:val="000000"/>
          <w:sz w:val="24"/>
          <w:szCs w:val="24"/>
        </w:rPr>
      </w:pPr>
    </w:p>
    <w:p w14:paraId="1BB16CC8" w14:textId="77777777" w:rsidR="00546841" w:rsidRDefault="00000000">
      <w:pPr>
        <w:widowControl w:val="0"/>
        <w:pBdr>
          <w:top w:val="nil"/>
          <w:left w:val="nil"/>
          <w:bottom w:val="nil"/>
          <w:right w:val="nil"/>
          <w:between w:val="nil"/>
        </w:pBdr>
        <w:tabs>
          <w:tab w:val="left" w:pos="529"/>
        </w:tabs>
        <w:spacing w:before="7" w:after="0" w:line="276" w:lineRule="auto"/>
        <w:ind w:right="114" w:hanging="2"/>
        <w:jc w:val="center"/>
        <w:rPr>
          <w:color w:val="000000"/>
          <w:sz w:val="24"/>
          <w:szCs w:val="24"/>
        </w:rPr>
      </w:pPr>
      <w:r>
        <w:rPr>
          <w:b/>
          <w:bCs/>
          <w:color w:val="000000"/>
          <w:sz w:val="24"/>
          <w:szCs w:val="24"/>
        </w:rPr>
        <w:t xml:space="preserve">Pasal 6 </w:t>
      </w:r>
    </w:p>
    <w:p w14:paraId="00A700CA" w14:textId="77777777" w:rsidR="00546841" w:rsidRDefault="00000000">
      <w:pPr>
        <w:widowControl w:val="0"/>
        <w:pBdr>
          <w:top w:val="nil"/>
          <w:left w:val="nil"/>
          <w:bottom w:val="nil"/>
          <w:right w:val="nil"/>
          <w:between w:val="nil"/>
        </w:pBdr>
        <w:tabs>
          <w:tab w:val="left" w:pos="529"/>
        </w:tabs>
        <w:spacing w:before="7" w:after="0" w:line="276" w:lineRule="auto"/>
        <w:ind w:right="114" w:hanging="2"/>
        <w:jc w:val="center"/>
        <w:rPr>
          <w:color w:val="000000"/>
          <w:sz w:val="24"/>
          <w:szCs w:val="24"/>
        </w:rPr>
      </w:pPr>
      <w:r>
        <w:rPr>
          <w:b/>
          <w:bCs/>
          <w:color w:val="000000"/>
          <w:sz w:val="24"/>
          <w:szCs w:val="24"/>
        </w:rPr>
        <w:t>Kode Etik Dosen terhadap Bidang Pengabdian kepada Masyarakat</w:t>
      </w:r>
    </w:p>
    <w:p w14:paraId="21D5E77A" w14:textId="77777777" w:rsidR="00546841" w:rsidRDefault="00000000">
      <w:pPr>
        <w:widowControl w:val="0"/>
        <w:numPr>
          <w:ilvl w:val="0"/>
          <w:numId w:val="9"/>
        </w:numPr>
        <w:pBdr>
          <w:top w:val="nil"/>
          <w:left w:val="nil"/>
          <w:bottom w:val="nil"/>
          <w:right w:val="nil"/>
          <w:between w:val="nil"/>
        </w:pBdr>
        <w:spacing w:after="0" w:line="276" w:lineRule="auto"/>
        <w:ind w:right="124"/>
        <w:jc w:val="both"/>
        <w:rPr>
          <w:color w:val="000000"/>
          <w:sz w:val="24"/>
          <w:szCs w:val="24"/>
        </w:rPr>
      </w:pPr>
      <w:r>
        <w:rPr>
          <w:color w:val="000000"/>
          <w:sz w:val="24"/>
          <w:szCs w:val="24"/>
        </w:rPr>
        <w:t>Dosen wajib melakukan pengabdian pada masyarakat dengan mematuhi kode etik pengabdian pada masyarakat.</w:t>
      </w:r>
    </w:p>
    <w:p w14:paraId="261DFF9A" w14:textId="77777777" w:rsidR="00546841" w:rsidRDefault="00000000">
      <w:pPr>
        <w:widowControl w:val="0"/>
        <w:numPr>
          <w:ilvl w:val="0"/>
          <w:numId w:val="9"/>
        </w:numPr>
        <w:pBdr>
          <w:top w:val="nil"/>
          <w:left w:val="nil"/>
          <w:bottom w:val="nil"/>
          <w:right w:val="nil"/>
          <w:between w:val="nil"/>
        </w:pBdr>
        <w:spacing w:after="0" w:line="276" w:lineRule="auto"/>
        <w:ind w:right="124"/>
        <w:jc w:val="both"/>
        <w:rPr>
          <w:color w:val="000000"/>
          <w:sz w:val="24"/>
          <w:szCs w:val="24"/>
        </w:rPr>
      </w:pPr>
      <w:r>
        <w:rPr>
          <w:color w:val="000000"/>
          <w:sz w:val="24"/>
          <w:szCs w:val="24"/>
        </w:rPr>
        <w:t>Menghasilkan materi pelatihan, penyuluhan, dan penataran yang berkualitas dan besar manfaatnya bagi masyarakat kampus maupun di luar kampus.</w:t>
      </w:r>
    </w:p>
    <w:p w14:paraId="67E37279" w14:textId="77777777" w:rsidR="00546841" w:rsidRDefault="00000000">
      <w:pPr>
        <w:widowControl w:val="0"/>
        <w:numPr>
          <w:ilvl w:val="0"/>
          <w:numId w:val="9"/>
        </w:numPr>
        <w:pBdr>
          <w:top w:val="nil"/>
          <w:left w:val="nil"/>
          <w:bottom w:val="nil"/>
          <w:right w:val="nil"/>
          <w:between w:val="nil"/>
        </w:pBdr>
        <w:spacing w:after="0" w:line="276" w:lineRule="auto"/>
        <w:ind w:right="124"/>
        <w:jc w:val="both"/>
        <w:rPr>
          <w:color w:val="000000"/>
          <w:sz w:val="24"/>
          <w:szCs w:val="24"/>
        </w:rPr>
      </w:pPr>
      <w:r>
        <w:rPr>
          <w:color w:val="000000"/>
          <w:sz w:val="24"/>
          <w:szCs w:val="24"/>
        </w:rPr>
        <w:t>Menghasilkan ilmu pengetahuan, teknologi, dan seni yang berdaya guna, tepat guna, dan mudah untuk dimanfaatkan oleh masyarakat kampus maupun masyarakat luas.</w:t>
      </w:r>
    </w:p>
    <w:p w14:paraId="1BAB8502" w14:textId="77777777" w:rsidR="00546841" w:rsidRDefault="00000000">
      <w:pPr>
        <w:widowControl w:val="0"/>
        <w:numPr>
          <w:ilvl w:val="0"/>
          <w:numId w:val="9"/>
        </w:numPr>
        <w:pBdr>
          <w:top w:val="nil"/>
          <w:left w:val="nil"/>
          <w:bottom w:val="nil"/>
          <w:right w:val="nil"/>
          <w:between w:val="nil"/>
        </w:pBdr>
        <w:spacing w:after="0" w:line="276" w:lineRule="auto"/>
        <w:ind w:right="124"/>
        <w:jc w:val="both"/>
        <w:rPr>
          <w:color w:val="000000"/>
          <w:sz w:val="24"/>
          <w:szCs w:val="24"/>
        </w:rPr>
      </w:pPr>
      <w:r>
        <w:rPr>
          <w:color w:val="000000"/>
          <w:sz w:val="24"/>
          <w:szCs w:val="24"/>
        </w:rPr>
        <w:t xml:space="preserve">Menjaga hubungan baik dan harmonis dengan berbagai kalangan mulai dari teman sejawat, mahasiswa maupun peserta pelatihan yang ada di masyarakat </w:t>
      </w:r>
      <w:proofErr w:type="gramStart"/>
      <w:r>
        <w:rPr>
          <w:color w:val="000000"/>
          <w:sz w:val="24"/>
          <w:szCs w:val="24"/>
        </w:rPr>
        <w:t>tanpa  membedakan</w:t>
      </w:r>
      <w:proofErr w:type="gramEnd"/>
      <w:r>
        <w:rPr>
          <w:color w:val="000000"/>
          <w:sz w:val="24"/>
          <w:szCs w:val="24"/>
        </w:rPr>
        <w:t xml:space="preserve"> agama, warna kulit, suku, dan status sosial lainnya.</w:t>
      </w:r>
    </w:p>
    <w:p w14:paraId="1E1A4EE2" w14:textId="77777777" w:rsidR="00546841" w:rsidRDefault="00000000">
      <w:pPr>
        <w:widowControl w:val="0"/>
        <w:numPr>
          <w:ilvl w:val="0"/>
          <w:numId w:val="9"/>
        </w:numPr>
        <w:pBdr>
          <w:top w:val="nil"/>
          <w:left w:val="nil"/>
          <w:bottom w:val="nil"/>
          <w:right w:val="nil"/>
          <w:between w:val="nil"/>
        </w:pBdr>
        <w:spacing w:after="0" w:line="276" w:lineRule="auto"/>
        <w:ind w:right="124"/>
        <w:jc w:val="both"/>
        <w:rPr>
          <w:color w:val="000000"/>
          <w:sz w:val="24"/>
          <w:szCs w:val="24"/>
        </w:rPr>
      </w:pPr>
      <w:r>
        <w:rPr>
          <w:color w:val="000000"/>
          <w:sz w:val="24"/>
          <w:szCs w:val="24"/>
        </w:rPr>
        <w:t>Bebas mengembangkan program pelatihan, penyuluhan, dan penataran berdasarkan kebutuhan/keinginan masyarakat, tetapi tidak bertentangan dengan aspek moralitas, agama dan kebudayaaan masyarakat setempat.</w:t>
      </w:r>
    </w:p>
    <w:p w14:paraId="7250ED92" w14:textId="77777777" w:rsidR="00546841" w:rsidRDefault="00000000">
      <w:pPr>
        <w:widowControl w:val="0"/>
        <w:numPr>
          <w:ilvl w:val="0"/>
          <w:numId w:val="9"/>
        </w:numPr>
        <w:pBdr>
          <w:top w:val="nil"/>
          <w:left w:val="nil"/>
          <w:bottom w:val="nil"/>
          <w:right w:val="nil"/>
          <w:between w:val="nil"/>
        </w:pBdr>
        <w:spacing w:after="0" w:line="276" w:lineRule="auto"/>
        <w:ind w:right="124"/>
        <w:jc w:val="both"/>
        <w:rPr>
          <w:color w:val="000000"/>
          <w:sz w:val="24"/>
          <w:szCs w:val="24"/>
        </w:rPr>
      </w:pPr>
      <w:r>
        <w:rPr>
          <w:color w:val="000000"/>
          <w:sz w:val="24"/>
          <w:szCs w:val="24"/>
        </w:rPr>
        <w:t>Dosen hanya mempublikasikan hasil karya penelitian dan atau pengabdian kepada masyarakat yang merupakan karya yang orisinil seutuhnya.</w:t>
      </w:r>
    </w:p>
    <w:p w14:paraId="25B6E018" w14:textId="77777777" w:rsidR="00546841" w:rsidRDefault="00000000">
      <w:pPr>
        <w:widowControl w:val="0"/>
        <w:numPr>
          <w:ilvl w:val="0"/>
          <w:numId w:val="9"/>
        </w:numPr>
        <w:pBdr>
          <w:top w:val="nil"/>
          <w:left w:val="nil"/>
          <w:bottom w:val="nil"/>
          <w:right w:val="nil"/>
          <w:between w:val="nil"/>
        </w:pBdr>
        <w:spacing w:after="0" w:line="276" w:lineRule="auto"/>
        <w:ind w:right="124"/>
        <w:jc w:val="both"/>
        <w:rPr>
          <w:color w:val="000000"/>
          <w:sz w:val="24"/>
          <w:szCs w:val="24"/>
        </w:rPr>
      </w:pPr>
      <w:r>
        <w:rPr>
          <w:color w:val="000000"/>
          <w:sz w:val="24"/>
          <w:szCs w:val="24"/>
        </w:rPr>
        <w:t>Dalam mempublikasikan karya pengabdian kepada masyarakat, dosen harus mencantumkan nama penulis atau pihak lain sesuai kontribusinya dalam pemikiran, dan penyusunan karya ilmiah.</w:t>
      </w:r>
    </w:p>
    <w:p w14:paraId="73BFBB7A" w14:textId="77777777" w:rsidR="00546841" w:rsidRDefault="00000000">
      <w:pPr>
        <w:widowControl w:val="0"/>
        <w:numPr>
          <w:ilvl w:val="0"/>
          <w:numId w:val="9"/>
        </w:numPr>
        <w:pBdr>
          <w:top w:val="nil"/>
          <w:left w:val="nil"/>
          <w:bottom w:val="nil"/>
          <w:right w:val="nil"/>
          <w:between w:val="nil"/>
        </w:pBdr>
        <w:spacing w:after="0" w:line="276" w:lineRule="auto"/>
        <w:ind w:right="124"/>
        <w:jc w:val="both"/>
        <w:rPr>
          <w:color w:val="000000"/>
          <w:sz w:val="24"/>
          <w:szCs w:val="24"/>
        </w:rPr>
      </w:pPr>
      <w:r>
        <w:rPr>
          <w:color w:val="000000"/>
          <w:sz w:val="24"/>
          <w:szCs w:val="24"/>
        </w:rPr>
        <w:t>Dosen harus bersikap transparan dalam setiap publikasi ilmiah, baik menyangkut karya sendiri atau karya pihak lain.</w:t>
      </w:r>
    </w:p>
    <w:p w14:paraId="1D883175" w14:textId="77777777" w:rsidR="00546841" w:rsidRDefault="00000000">
      <w:pPr>
        <w:widowControl w:val="0"/>
        <w:numPr>
          <w:ilvl w:val="0"/>
          <w:numId w:val="9"/>
        </w:numPr>
        <w:pBdr>
          <w:top w:val="nil"/>
          <w:left w:val="nil"/>
          <w:bottom w:val="nil"/>
          <w:right w:val="nil"/>
          <w:between w:val="nil"/>
        </w:pBdr>
        <w:spacing w:after="0" w:line="276" w:lineRule="auto"/>
        <w:ind w:right="124"/>
        <w:jc w:val="both"/>
        <w:rPr>
          <w:color w:val="000000"/>
          <w:sz w:val="24"/>
          <w:szCs w:val="24"/>
        </w:rPr>
      </w:pPr>
      <w:r>
        <w:rPr>
          <w:color w:val="000000"/>
          <w:sz w:val="24"/>
          <w:szCs w:val="24"/>
        </w:rPr>
        <w:lastRenderedPageBreak/>
        <w:t>Dosen tidak diperbolehkan mempublikasikan karya yang sama berulang-ulang, baik secara utuh, parsial maupun dalam bentuk modifikasi yang seharusnya dilakukan sesuai dengan norma akademis.</w:t>
      </w:r>
    </w:p>
    <w:p w14:paraId="0CDE0BFB" w14:textId="77777777" w:rsidR="00546841" w:rsidRDefault="00000000">
      <w:pPr>
        <w:widowControl w:val="0"/>
        <w:numPr>
          <w:ilvl w:val="0"/>
          <w:numId w:val="9"/>
        </w:numPr>
        <w:pBdr>
          <w:top w:val="nil"/>
          <w:left w:val="nil"/>
          <w:bottom w:val="nil"/>
          <w:right w:val="nil"/>
          <w:between w:val="nil"/>
        </w:pBdr>
        <w:spacing w:after="0" w:line="276" w:lineRule="auto"/>
        <w:ind w:right="124"/>
        <w:jc w:val="both"/>
        <w:rPr>
          <w:color w:val="000000"/>
          <w:sz w:val="24"/>
          <w:szCs w:val="24"/>
        </w:rPr>
      </w:pPr>
      <w:r>
        <w:rPr>
          <w:color w:val="000000"/>
          <w:sz w:val="24"/>
          <w:szCs w:val="24"/>
        </w:rPr>
        <w:t>Dosen senantiasa berusaha menghasilkan karya ilmiah dengan kualitas yang dapat dipertanggungjawabkan.</w:t>
      </w:r>
    </w:p>
    <w:p w14:paraId="3D7E51AF" w14:textId="77777777" w:rsidR="00546841" w:rsidRDefault="00000000">
      <w:pPr>
        <w:widowControl w:val="0"/>
        <w:numPr>
          <w:ilvl w:val="0"/>
          <w:numId w:val="9"/>
        </w:numPr>
        <w:pBdr>
          <w:top w:val="nil"/>
          <w:left w:val="nil"/>
          <w:bottom w:val="nil"/>
          <w:right w:val="nil"/>
          <w:between w:val="nil"/>
        </w:pBdr>
        <w:spacing w:after="0" w:line="276" w:lineRule="auto"/>
        <w:ind w:right="124"/>
        <w:jc w:val="both"/>
        <w:rPr>
          <w:color w:val="000000"/>
          <w:sz w:val="24"/>
          <w:szCs w:val="24"/>
        </w:rPr>
      </w:pPr>
      <w:r>
        <w:rPr>
          <w:color w:val="000000"/>
          <w:sz w:val="24"/>
          <w:szCs w:val="24"/>
        </w:rPr>
        <w:t xml:space="preserve">Dosen wajib menjunjung tinggi kebenaran dan kejujuran ilmiah serta menghindarkan diri dari perbuatan yang melanggar norma masyarakat ilmiah seperti plagiat, penjiplakan, pemalsuan data dan </w:t>
      </w:r>
      <w:r>
        <w:rPr>
          <w:sz w:val="24"/>
          <w:szCs w:val="24"/>
        </w:rPr>
        <w:t>dan memasukan/titip nama pada pengabdian masyrakat.</w:t>
      </w:r>
    </w:p>
    <w:p w14:paraId="32107493" w14:textId="77777777" w:rsidR="00546841" w:rsidRDefault="00546841">
      <w:pPr>
        <w:widowControl w:val="0"/>
        <w:pBdr>
          <w:top w:val="nil"/>
          <w:left w:val="nil"/>
          <w:bottom w:val="nil"/>
          <w:right w:val="nil"/>
          <w:between w:val="nil"/>
        </w:pBdr>
        <w:tabs>
          <w:tab w:val="left" w:pos="529"/>
        </w:tabs>
        <w:spacing w:before="54" w:after="0" w:line="276" w:lineRule="auto"/>
        <w:ind w:right="116" w:hanging="2"/>
        <w:rPr>
          <w:color w:val="000000"/>
          <w:sz w:val="24"/>
          <w:szCs w:val="24"/>
        </w:rPr>
      </w:pPr>
    </w:p>
    <w:p w14:paraId="3C55089D" w14:textId="77777777" w:rsidR="00546841" w:rsidRDefault="00546841">
      <w:pPr>
        <w:widowControl w:val="0"/>
        <w:pBdr>
          <w:top w:val="nil"/>
          <w:left w:val="nil"/>
          <w:bottom w:val="nil"/>
          <w:right w:val="nil"/>
          <w:between w:val="nil"/>
        </w:pBdr>
        <w:tabs>
          <w:tab w:val="left" w:pos="529"/>
        </w:tabs>
        <w:spacing w:before="54" w:after="0" w:line="276" w:lineRule="auto"/>
        <w:ind w:right="116" w:hanging="2"/>
        <w:rPr>
          <w:color w:val="000000"/>
          <w:sz w:val="24"/>
          <w:szCs w:val="24"/>
        </w:rPr>
      </w:pPr>
    </w:p>
    <w:p w14:paraId="25384761" w14:textId="77777777" w:rsidR="00546841" w:rsidRDefault="00000000">
      <w:pPr>
        <w:widowControl w:val="0"/>
        <w:pBdr>
          <w:top w:val="nil"/>
          <w:left w:val="nil"/>
          <w:bottom w:val="nil"/>
          <w:right w:val="nil"/>
          <w:between w:val="nil"/>
        </w:pBdr>
        <w:tabs>
          <w:tab w:val="left" w:pos="529"/>
        </w:tabs>
        <w:spacing w:before="54" w:after="0" w:line="276" w:lineRule="auto"/>
        <w:ind w:right="116" w:hanging="2"/>
        <w:jc w:val="center"/>
        <w:rPr>
          <w:color w:val="000000"/>
          <w:sz w:val="24"/>
          <w:szCs w:val="24"/>
        </w:rPr>
      </w:pPr>
      <w:r>
        <w:rPr>
          <w:b/>
          <w:bCs/>
          <w:color w:val="000000"/>
          <w:sz w:val="24"/>
          <w:szCs w:val="24"/>
        </w:rPr>
        <w:t xml:space="preserve">BAB IV </w:t>
      </w:r>
    </w:p>
    <w:p w14:paraId="7B170DA1" w14:textId="77777777" w:rsidR="00546841" w:rsidRDefault="00000000">
      <w:pPr>
        <w:widowControl w:val="0"/>
        <w:pBdr>
          <w:top w:val="nil"/>
          <w:left w:val="nil"/>
          <w:bottom w:val="nil"/>
          <w:right w:val="nil"/>
          <w:between w:val="nil"/>
        </w:pBdr>
        <w:tabs>
          <w:tab w:val="left" w:pos="529"/>
        </w:tabs>
        <w:spacing w:before="54" w:after="0" w:line="276" w:lineRule="auto"/>
        <w:ind w:right="116" w:hanging="2"/>
        <w:jc w:val="center"/>
        <w:rPr>
          <w:color w:val="000000"/>
          <w:sz w:val="24"/>
          <w:szCs w:val="24"/>
        </w:rPr>
      </w:pPr>
      <w:r>
        <w:rPr>
          <w:b/>
          <w:bCs/>
          <w:color w:val="000000"/>
          <w:sz w:val="24"/>
          <w:szCs w:val="24"/>
        </w:rPr>
        <w:t>PELAKSANAAN KODE ETIK DOSEN</w:t>
      </w:r>
    </w:p>
    <w:p w14:paraId="3E72DEF0" w14:textId="77777777" w:rsidR="00546841" w:rsidRDefault="00000000">
      <w:pPr>
        <w:widowControl w:val="0"/>
        <w:pBdr>
          <w:top w:val="nil"/>
          <w:left w:val="nil"/>
          <w:bottom w:val="nil"/>
          <w:right w:val="nil"/>
          <w:between w:val="nil"/>
        </w:pBdr>
        <w:tabs>
          <w:tab w:val="left" w:pos="529"/>
        </w:tabs>
        <w:spacing w:before="54" w:after="0" w:line="276" w:lineRule="auto"/>
        <w:ind w:right="116" w:hanging="2"/>
        <w:jc w:val="center"/>
        <w:rPr>
          <w:color w:val="000000"/>
          <w:sz w:val="24"/>
          <w:szCs w:val="24"/>
        </w:rPr>
      </w:pPr>
      <w:r>
        <w:rPr>
          <w:b/>
          <w:bCs/>
          <w:color w:val="000000"/>
          <w:sz w:val="24"/>
          <w:szCs w:val="24"/>
        </w:rPr>
        <w:t xml:space="preserve">Pasal 7 </w:t>
      </w:r>
    </w:p>
    <w:p w14:paraId="57DF63FE" w14:textId="77777777" w:rsidR="00546841" w:rsidRDefault="00000000">
      <w:pPr>
        <w:widowControl w:val="0"/>
        <w:pBdr>
          <w:top w:val="nil"/>
          <w:left w:val="nil"/>
          <w:bottom w:val="nil"/>
          <w:right w:val="nil"/>
          <w:between w:val="nil"/>
        </w:pBdr>
        <w:tabs>
          <w:tab w:val="left" w:pos="529"/>
        </w:tabs>
        <w:spacing w:before="54" w:after="0" w:line="276" w:lineRule="auto"/>
        <w:ind w:right="116" w:hanging="2"/>
        <w:jc w:val="center"/>
        <w:rPr>
          <w:color w:val="000000"/>
          <w:sz w:val="24"/>
          <w:szCs w:val="24"/>
        </w:rPr>
      </w:pPr>
      <w:r>
        <w:rPr>
          <w:b/>
          <w:bCs/>
          <w:color w:val="000000"/>
          <w:sz w:val="24"/>
          <w:szCs w:val="24"/>
        </w:rPr>
        <w:t>Kode Etik Dosen</w:t>
      </w:r>
    </w:p>
    <w:p w14:paraId="300BFA11" w14:textId="77777777" w:rsidR="00546841" w:rsidRDefault="00000000">
      <w:pPr>
        <w:widowControl w:val="0"/>
        <w:numPr>
          <w:ilvl w:val="0"/>
          <w:numId w:val="10"/>
        </w:numPr>
        <w:pBdr>
          <w:top w:val="nil"/>
          <w:left w:val="nil"/>
          <w:bottom w:val="nil"/>
          <w:right w:val="nil"/>
          <w:between w:val="nil"/>
        </w:pBdr>
        <w:spacing w:after="0" w:line="276" w:lineRule="auto"/>
        <w:jc w:val="both"/>
        <w:rPr>
          <w:color w:val="000000"/>
          <w:sz w:val="24"/>
          <w:szCs w:val="24"/>
        </w:rPr>
      </w:pPr>
      <w:r>
        <w:rPr>
          <w:color w:val="000000"/>
          <w:sz w:val="24"/>
          <w:szCs w:val="24"/>
        </w:rPr>
        <w:t>Mentaati segala ketentuan peraturan perundang-undangan dan peraturan lembaga yang ditetapkan oleh pejabat yang berwenang.</w:t>
      </w:r>
    </w:p>
    <w:p w14:paraId="56851C24" w14:textId="77777777" w:rsidR="00546841" w:rsidRDefault="00000000">
      <w:pPr>
        <w:widowControl w:val="0"/>
        <w:numPr>
          <w:ilvl w:val="0"/>
          <w:numId w:val="10"/>
        </w:numPr>
        <w:pBdr>
          <w:top w:val="nil"/>
          <w:left w:val="nil"/>
          <w:bottom w:val="nil"/>
          <w:right w:val="nil"/>
          <w:between w:val="nil"/>
        </w:pBdr>
        <w:spacing w:after="0" w:line="276" w:lineRule="auto"/>
        <w:jc w:val="both"/>
        <w:rPr>
          <w:color w:val="000000"/>
          <w:sz w:val="24"/>
          <w:szCs w:val="24"/>
        </w:rPr>
      </w:pPr>
      <w:r>
        <w:rPr>
          <w:color w:val="000000"/>
          <w:sz w:val="24"/>
          <w:szCs w:val="24"/>
        </w:rPr>
        <w:t>Memiliki perilaku yang dapat diteladani, bersikap jujur, obyektif, bersemangat, bertanggung jawab, serta menghindarkan diri dari ucapan dan perilaku yang tercela.</w:t>
      </w:r>
    </w:p>
    <w:p w14:paraId="4B95733C" w14:textId="77777777" w:rsidR="00546841" w:rsidRDefault="00000000">
      <w:pPr>
        <w:widowControl w:val="0"/>
        <w:numPr>
          <w:ilvl w:val="0"/>
          <w:numId w:val="10"/>
        </w:numPr>
        <w:pBdr>
          <w:top w:val="nil"/>
          <w:left w:val="nil"/>
          <w:bottom w:val="nil"/>
          <w:right w:val="nil"/>
          <w:between w:val="nil"/>
        </w:pBdr>
        <w:spacing w:after="0" w:line="276" w:lineRule="auto"/>
        <w:jc w:val="both"/>
        <w:rPr>
          <w:color w:val="000000"/>
          <w:sz w:val="24"/>
          <w:szCs w:val="24"/>
        </w:rPr>
      </w:pPr>
      <w:r>
        <w:rPr>
          <w:color w:val="000000"/>
          <w:sz w:val="24"/>
          <w:szCs w:val="24"/>
        </w:rPr>
        <w:t xml:space="preserve">Memiliki rasa semangat kebersamaan dan kekeluargaan terhadap semua sivitas akademika. </w:t>
      </w:r>
    </w:p>
    <w:p w14:paraId="3F729CB0" w14:textId="77777777" w:rsidR="00546841" w:rsidRDefault="00000000">
      <w:pPr>
        <w:widowControl w:val="0"/>
        <w:numPr>
          <w:ilvl w:val="0"/>
          <w:numId w:val="10"/>
        </w:numPr>
        <w:pBdr>
          <w:top w:val="nil"/>
          <w:left w:val="nil"/>
          <w:bottom w:val="nil"/>
          <w:right w:val="nil"/>
          <w:between w:val="nil"/>
        </w:pBdr>
        <w:spacing w:after="0" w:line="276" w:lineRule="auto"/>
        <w:jc w:val="both"/>
        <w:rPr>
          <w:color w:val="000000"/>
          <w:sz w:val="24"/>
          <w:szCs w:val="24"/>
        </w:rPr>
      </w:pPr>
      <w:r>
        <w:rPr>
          <w:color w:val="000000"/>
          <w:sz w:val="24"/>
          <w:szCs w:val="24"/>
        </w:rPr>
        <w:t>Menjunjung tinggi azas, visi, misi, dan tujuan institusi.</w:t>
      </w:r>
    </w:p>
    <w:p w14:paraId="2AF1E840" w14:textId="77777777" w:rsidR="00546841" w:rsidRDefault="00000000">
      <w:pPr>
        <w:widowControl w:val="0"/>
        <w:numPr>
          <w:ilvl w:val="0"/>
          <w:numId w:val="10"/>
        </w:numPr>
        <w:pBdr>
          <w:top w:val="nil"/>
          <w:left w:val="nil"/>
          <w:bottom w:val="nil"/>
          <w:right w:val="nil"/>
          <w:between w:val="nil"/>
        </w:pBdr>
        <w:spacing w:after="0" w:line="276" w:lineRule="auto"/>
        <w:jc w:val="both"/>
        <w:rPr>
          <w:color w:val="000000"/>
          <w:sz w:val="24"/>
          <w:szCs w:val="24"/>
        </w:rPr>
      </w:pPr>
      <w:r>
        <w:rPr>
          <w:color w:val="000000"/>
          <w:sz w:val="24"/>
          <w:szCs w:val="24"/>
        </w:rPr>
        <w:t>Menjunjung tinggi dan mengamalkan Tridharma Perguruan Tinggi.</w:t>
      </w:r>
    </w:p>
    <w:p w14:paraId="1D67B0B3" w14:textId="77777777" w:rsidR="00546841" w:rsidRDefault="00000000">
      <w:pPr>
        <w:widowControl w:val="0"/>
        <w:numPr>
          <w:ilvl w:val="0"/>
          <w:numId w:val="10"/>
        </w:numPr>
        <w:pBdr>
          <w:top w:val="nil"/>
          <w:left w:val="nil"/>
          <w:bottom w:val="nil"/>
          <w:right w:val="nil"/>
          <w:between w:val="nil"/>
        </w:pBdr>
        <w:spacing w:after="0" w:line="276" w:lineRule="auto"/>
        <w:jc w:val="both"/>
        <w:rPr>
          <w:color w:val="000000"/>
          <w:sz w:val="24"/>
          <w:szCs w:val="24"/>
        </w:rPr>
      </w:pPr>
      <w:r>
        <w:rPr>
          <w:color w:val="000000"/>
          <w:sz w:val="24"/>
          <w:szCs w:val="24"/>
        </w:rPr>
        <w:t>Memberikan pelayanan sebaik-baiknya kepada mahasiswa, dosen dan masyarakat.</w:t>
      </w:r>
    </w:p>
    <w:p w14:paraId="2DF28783" w14:textId="77777777" w:rsidR="00546841" w:rsidRDefault="00000000">
      <w:pPr>
        <w:widowControl w:val="0"/>
        <w:numPr>
          <w:ilvl w:val="0"/>
          <w:numId w:val="10"/>
        </w:numPr>
        <w:pBdr>
          <w:top w:val="nil"/>
          <w:left w:val="nil"/>
          <w:bottom w:val="nil"/>
          <w:right w:val="nil"/>
          <w:between w:val="nil"/>
        </w:pBdr>
        <w:spacing w:after="0" w:line="276" w:lineRule="auto"/>
        <w:jc w:val="both"/>
        <w:rPr>
          <w:color w:val="000000"/>
          <w:sz w:val="24"/>
          <w:szCs w:val="24"/>
        </w:rPr>
      </w:pPr>
      <w:r>
        <w:rPr>
          <w:color w:val="000000"/>
          <w:sz w:val="24"/>
          <w:szCs w:val="24"/>
        </w:rPr>
        <w:t>Pelaksana dan penegakan Kode Etik Dosen adalah terdiri dari unsur Pimpinan.</w:t>
      </w:r>
    </w:p>
    <w:p w14:paraId="4C45872D" w14:textId="77777777" w:rsidR="00546841" w:rsidRDefault="00000000">
      <w:pPr>
        <w:widowControl w:val="0"/>
        <w:numPr>
          <w:ilvl w:val="0"/>
          <w:numId w:val="10"/>
        </w:numPr>
        <w:pBdr>
          <w:top w:val="nil"/>
          <w:left w:val="nil"/>
          <w:bottom w:val="nil"/>
          <w:right w:val="nil"/>
          <w:between w:val="nil"/>
        </w:pBdr>
        <w:spacing w:after="0" w:line="276" w:lineRule="auto"/>
        <w:jc w:val="both"/>
        <w:rPr>
          <w:color w:val="000000"/>
          <w:sz w:val="24"/>
          <w:szCs w:val="24"/>
        </w:rPr>
      </w:pPr>
      <w:r>
        <w:rPr>
          <w:color w:val="000000"/>
          <w:sz w:val="24"/>
          <w:szCs w:val="24"/>
        </w:rPr>
        <w:t>Kode Etik Dosen berwenang:</w:t>
      </w:r>
    </w:p>
    <w:p w14:paraId="225FBA57" w14:textId="77777777" w:rsidR="00546841" w:rsidRDefault="00000000">
      <w:pPr>
        <w:widowControl w:val="0"/>
        <w:numPr>
          <w:ilvl w:val="1"/>
          <w:numId w:val="10"/>
        </w:numPr>
        <w:pBdr>
          <w:top w:val="nil"/>
          <w:left w:val="nil"/>
          <w:bottom w:val="nil"/>
          <w:right w:val="nil"/>
          <w:between w:val="nil"/>
        </w:pBdr>
        <w:spacing w:after="0" w:line="276" w:lineRule="auto"/>
        <w:jc w:val="both"/>
        <w:rPr>
          <w:color w:val="000000"/>
          <w:sz w:val="24"/>
          <w:szCs w:val="24"/>
        </w:rPr>
      </w:pPr>
      <w:r>
        <w:rPr>
          <w:color w:val="000000"/>
          <w:sz w:val="24"/>
          <w:szCs w:val="24"/>
        </w:rPr>
        <w:t>Menerima laporan pelanggaran Kode Etik Dosen dari pihak-pihak</w:t>
      </w:r>
      <w:r>
        <w:rPr>
          <w:sz w:val="24"/>
          <w:szCs w:val="24"/>
        </w:rPr>
        <w:t xml:space="preserve"> </w:t>
      </w:r>
      <w:r>
        <w:rPr>
          <w:color w:val="000000"/>
          <w:sz w:val="24"/>
          <w:szCs w:val="24"/>
        </w:rPr>
        <w:t>yang berkepentingan.</w:t>
      </w:r>
    </w:p>
    <w:p w14:paraId="4D7C7226" w14:textId="77777777" w:rsidR="00546841" w:rsidRDefault="00000000">
      <w:pPr>
        <w:widowControl w:val="0"/>
        <w:numPr>
          <w:ilvl w:val="1"/>
          <w:numId w:val="10"/>
        </w:numPr>
        <w:pBdr>
          <w:top w:val="nil"/>
          <w:left w:val="nil"/>
          <w:bottom w:val="nil"/>
          <w:right w:val="nil"/>
          <w:between w:val="nil"/>
        </w:pBdr>
        <w:spacing w:after="0" w:line="276" w:lineRule="auto"/>
        <w:jc w:val="both"/>
        <w:rPr>
          <w:color w:val="000000"/>
          <w:sz w:val="24"/>
          <w:szCs w:val="24"/>
        </w:rPr>
      </w:pPr>
      <w:r>
        <w:rPr>
          <w:color w:val="000000"/>
          <w:sz w:val="24"/>
          <w:szCs w:val="24"/>
        </w:rPr>
        <w:t>Melakukan pemanggilan, investigasi, dan klarifikasi kepada dosen yang dianggap melanggar Kode Etik Dosen.</w:t>
      </w:r>
    </w:p>
    <w:p w14:paraId="3A33EDC7" w14:textId="77777777" w:rsidR="00546841" w:rsidRDefault="00000000">
      <w:pPr>
        <w:widowControl w:val="0"/>
        <w:numPr>
          <w:ilvl w:val="1"/>
          <w:numId w:val="10"/>
        </w:numPr>
        <w:pBdr>
          <w:top w:val="nil"/>
          <w:left w:val="nil"/>
          <w:bottom w:val="nil"/>
          <w:right w:val="nil"/>
          <w:between w:val="nil"/>
        </w:pBdr>
        <w:spacing w:after="0" w:line="276" w:lineRule="auto"/>
        <w:jc w:val="both"/>
        <w:rPr>
          <w:color w:val="000000"/>
          <w:sz w:val="24"/>
          <w:szCs w:val="24"/>
        </w:rPr>
      </w:pPr>
      <w:r>
        <w:rPr>
          <w:color w:val="000000"/>
          <w:sz w:val="24"/>
          <w:szCs w:val="24"/>
        </w:rPr>
        <w:t>Mempertimbangkan stratifikasi tingkat pelanggaran Kode Etik Dosen.</w:t>
      </w:r>
    </w:p>
    <w:p w14:paraId="7535BA31" w14:textId="77777777" w:rsidR="00546841" w:rsidRDefault="00000000">
      <w:pPr>
        <w:widowControl w:val="0"/>
        <w:numPr>
          <w:ilvl w:val="1"/>
          <w:numId w:val="10"/>
        </w:numPr>
        <w:pBdr>
          <w:top w:val="nil"/>
          <w:left w:val="nil"/>
          <w:bottom w:val="nil"/>
          <w:right w:val="nil"/>
          <w:between w:val="nil"/>
        </w:pBdr>
        <w:spacing w:after="0" w:line="276" w:lineRule="auto"/>
        <w:jc w:val="both"/>
        <w:rPr>
          <w:color w:val="000000"/>
          <w:sz w:val="24"/>
          <w:szCs w:val="24"/>
        </w:rPr>
      </w:pPr>
      <w:r>
        <w:rPr>
          <w:color w:val="000000"/>
          <w:sz w:val="24"/>
          <w:szCs w:val="24"/>
        </w:rPr>
        <w:t>Memberikan sanksi terhadap pelanggar Kode Etik Dosen.</w:t>
      </w:r>
    </w:p>
    <w:p w14:paraId="2934CDE8" w14:textId="77777777" w:rsidR="00546841" w:rsidRDefault="00000000">
      <w:pPr>
        <w:widowControl w:val="0"/>
        <w:numPr>
          <w:ilvl w:val="1"/>
          <w:numId w:val="10"/>
        </w:numPr>
        <w:pBdr>
          <w:top w:val="nil"/>
          <w:left w:val="nil"/>
          <w:bottom w:val="nil"/>
          <w:right w:val="nil"/>
          <w:between w:val="nil"/>
        </w:pBdr>
        <w:spacing w:after="0" w:line="276" w:lineRule="auto"/>
        <w:jc w:val="both"/>
        <w:rPr>
          <w:color w:val="000000"/>
          <w:sz w:val="24"/>
          <w:szCs w:val="24"/>
        </w:rPr>
      </w:pPr>
      <w:r>
        <w:rPr>
          <w:color w:val="000000"/>
          <w:sz w:val="24"/>
          <w:szCs w:val="24"/>
        </w:rPr>
        <w:t>Mengusulkan sanksi kepada yang berwenang bagi dosen yang melanggar Kode Etik Dosen atau melanggar peraturan perundang-undangan yang berlaku.</w:t>
      </w:r>
    </w:p>
    <w:p w14:paraId="69CC0A88" w14:textId="77777777" w:rsidR="00546841" w:rsidRDefault="00000000">
      <w:pPr>
        <w:widowControl w:val="0"/>
        <w:numPr>
          <w:ilvl w:val="0"/>
          <w:numId w:val="10"/>
        </w:numPr>
        <w:pBdr>
          <w:top w:val="nil"/>
          <w:left w:val="nil"/>
          <w:bottom w:val="nil"/>
          <w:right w:val="nil"/>
          <w:between w:val="nil"/>
        </w:pBdr>
        <w:spacing w:after="0" w:line="276" w:lineRule="auto"/>
        <w:jc w:val="both"/>
        <w:rPr>
          <w:color w:val="000000"/>
          <w:sz w:val="24"/>
          <w:szCs w:val="24"/>
        </w:rPr>
      </w:pPr>
      <w:r>
        <w:rPr>
          <w:color w:val="000000"/>
          <w:sz w:val="24"/>
          <w:szCs w:val="24"/>
        </w:rPr>
        <w:t>Seluruh dosen wajib mematuhi Kode Etik Dosen.</w:t>
      </w:r>
    </w:p>
    <w:p w14:paraId="53BCE7A9" w14:textId="77777777" w:rsidR="00546841" w:rsidRDefault="00546841">
      <w:pPr>
        <w:widowControl w:val="0"/>
        <w:pBdr>
          <w:top w:val="nil"/>
          <w:left w:val="nil"/>
          <w:bottom w:val="nil"/>
          <w:right w:val="nil"/>
          <w:between w:val="nil"/>
        </w:pBdr>
        <w:tabs>
          <w:tab w:val="left" w:pos="812"/>
        </w:tabs>
        <w:spacing w:after="0" w:line="276" w:lineRule="auto"/>
        <w:ind w:right="129" w:hanging="2"/>
        <w:jc w:val="both"/>
        <w:rPr>
          <w:color w:val="000000"/>
          <w:sz w:val="24"/>
          <w:szCs w:val="24"/>
        </w:rPr>
      </w:pPr>
    </w:p>
    <w:p w14:paraId="11101996" w14:textId="77777777" w:rsidR="00546841" w:rsidRDefault="00000000">
      <w:pPr>
        <w:widowControl w:val="0"/>
        <w:pBdr>
          <w:top w:val="nil"/>
          <w:left w:val="nil"/>
          <w:bottom w:val="nil"/>
          <w:right w:val="nil"/>
          <w:between w:val="nil"/>
        </w:pBdr>
        <w:tabs>
          <w:tab w:val="left" w:pos="812"/>
        </w:tabs>
        <w:spacing w:after="0" w:line="276" w:lineRule="auto"/>
        <w:ind w:right="129" w:hanging="2"/>
        <w:jc w:val="center"/>
        <w:rPr>
          <w:color w:val="000000"/>
          <w:sz w:val="24"/>
          <w:szCs w:val="24"/>
        </w:rPr>
      </w:pPr>
      <w:r>
        <w:rPr>
          <w:b/>
          <w:bCs/>
          <w:color w:val="000000"/>
          <w:sz w:val="24"/>
          <w:szCs w:val="24"/>
        </w:rPr>
        <w:t xml:space="preserve">BAB V </w:t>
      </w:r>
    </w:p>
    <w:p w14:paraId="31B24524" w14:textId="77777777" w:rsidR="00546841" w:rsidRDefault="00000000">
      <w:pPr>
        <w:widowControl w:val="0"/>
        <w:pBdr>
          <w:top w:val="nil"/>
          <w:left w:val="nil"/>
          <w:bottom w:val="nil"/>
          <w:right w:val="nil"/>
          <w:between w:val="nil"/>
        </w:pBdr>
        <w:tabs>
          <w:tab w:val="left" w:pos="812"/>
        </w:tabs>
        <w:spacing w:after="0" w:line="276" w:lineRule="auto"/>
        <w:ind w:right="129" w:hanging="2"/>
        <w:jc w:val="center"/>
        <w:rPr>
          <w:color w:val="000000"/>
          <w:sz w:val="24"/>
          <w:szCs w:val="24"/>
        </w:rPr>
      </w:pPr>
      <w:r>
        <w:rPr>
          <w:b/>
          <w:bCs/>
          <w:color w:val="000000"/>
          <w:sz w:val="24"/>
          <w:szCs w:val="24"/>
        </w:rPr>
        <w:t>SANKSI</w:t>
      </w:r>
    </w:p>
    <w:p w14:paraId="1F135204" w14:textId="77777777" w:rsidR="00546841" w:rsidRDefault="00000000">
      <w:pPr>
        <w:widowControl w:val="0"/>
        <w:pBdr>
          <w:top w:val="nil"/>
          <w:left w:val="nil"/>
          <w:bottom w:val="nil"/>
          <w:right w:val="nil"/>
          <w:between w:val="nil"/>
        </w:pBdr>
        <w:tabs>
          <w:tab w:val="left" w:pos="812"/>
        </w:tabs>
        <w:spacing w:after="0" w:line="276" w:lineRule="auto"/>
        <w:ind w:right="129" w:hanging="2"/>
        <w:jc w:val="center"/>
        <w:rPr>
          <w:color w:val="000000"/>
          <w:sz w:val="24"/>
          <w:szCs w:val="24"/>
        </w:rPr>
      </w:pPr>
      <w:r>
        <w:rPr>
          <w:b/>
          <w:bCs/>
          <w:color w:val="000000"/>
          <w:sz w:val="24"/>
          <w:szCs w:val="24"/>
        </w:rPr>
        <w:t xml:space="preserve">Pasal 8 </w:t>
      </w:r>
    </w:p>
    <w:p w14:paraId="433E386C" w14:textId="77777777" w:rsidR="00546841" w:rsidRDefault="00000000">
      <w:pPr>
        <w:widowControl w:val="0"/>
        <w:pBdr>
          <w:top w:val="nil"/>
          <w:left w:val="nil"/>
          <w:bottom w:val="nil"/>
          <w:right w:val="nil"/>
          <w:between w:val="nil"/>
        </w:pBdr>
        <w:tabs>
          <w:tab w:val="left" w:pos="812"/>
        </w:tabs>
        <w:spacing w:after="0" w:line="276" w:lineRule="auto"/>
        <w:ind w:right="129" w:hanging="2"/>
        <w:jc w:val="center"/>
        <w:rPr>
          <w:color w:val="000000"/>
          <w:sz w:val="24"/>
          <w:szCs w:val="24"/>
        </w:rPr>
      </w:pPr>
      <w:r>
        <w:rPr>
          <w:b/>
          <w:bCs/>
          <w:color w:val="000000"/>
          <w:sz w:val="24"/>
          <w:szCs w:val="24"/>
        </w:rPr>
        <w:t>Hukuman</w:t>
      </w:r>
    </w:p>
    <w:p w14:paraId="45076053" w14:textId="77777777" w:rsidR="00546841" w:rsidRDefault="00000000">
      <w:pPr>
        <w:widowControl w:val="0"/>
        <w:numPr>
          <w:ilvl w:val="0"/>
          <w:numId w:val="1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Tingkat dan jenis sanksi dapat dilakukan secara bertahap, meliputi:</w:t>
      </w:r>
    </w:p>
    <w:p w14:paraId="470728DE" w14:textId="77777777" w:rsidR="00546841" w:rsidRDefault="00000000">
      <w:pPr>
        <w:widowControl w:val="0"/>
        <w:numPr>
          <w:ilvl w:val="1"/>
          <w:numId w:val="11"/>
        </w:numPr>
        <w:pBdr>
          <w:top w:val="nil"/>
          <w:left w:val="nil"/>
          <w:bottom w:val="nil"/>
          <w:right w:val="nil"/>
          <w:between w:val="nil"/>
        </w:pBdr>
        <w:spacing w:before="2" w:after="0" w:line="276"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Teguran lisan.</w:t>
      </w:r>
    </w:p>
    <w:p w14:paraId="78B7A8E2" w14:textId="77777777" w:rsidR="00546841" w:rsidRDefault="00000000">
      <w:pPr>
        <w:widowControl w:val="0"/>
        <w:numPr>
          <w:ilvl w:val="1"/>
          <w:numId w:val="11"/>
        </w:numPr>
        <w:pBdr>
          <w:top w:val="nil"/>
          <w:left w:val="nil"/>
          <w:bottom w:val="nil"/>
          <w:right w:val="nil"/>
          <w:between w:val="nil"/>
        </w:pBdr>
        <w:spacing w:before="2" w:after="0" w:line="276"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Peringatan tertulis.</w:t>
      </w:r>
    </w:p>
    <w:p w14:paraId="38D6D6F2" w14:textId="77777777" w:rsidR="00546841" w:rsidRDefault="00000000">
      <w:pPr>
        <w:widowControl w:val="0"/>
        <w:numPr>
          <w:ilvl w:val="1"/>
          <w:numId w:val="11"/>
        </w:numPr>
        <w:pBdr>
          <w:top w:val="nil"/>
          <w:left w:val="nil"/>
          <w:bottom w:val="nil"/>
          <w:right w:val="nil"/>
          <w:between w:val="nil"/>
        </w:pBdr>
        <w:spacing w:before="2" w:after="0" w:line="276"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Peringatan keras, dalam </w:t>
      </w:r>
      <w:proofErr w:type="gramStart"/>
      <w:r>
        <w:rPr>
          <w:rFonts w:ascii="Times New Roman" w:eastAsia="Times New Roman" w:hAnsi="Times New Roman" w:cs="Times New Roman"/>
          <w:color w:val="000000"/>
          <w:sz w:val="24"/>
          <w:szCs w:val="24"/>
        </w:rPr>
        <w:t>bentuk :</w:t>
      </w:r>
      <w:proofErr w:type="gramEnd"/>
    </w:p>
    <w:p w14:paraId="2500CAAC" w14:textId="77777777" w:rsidR="00546841" w:rsidRDefault="00000000">
      <w:pPr>
        <w:widowControl w:val="0"/>
        <w:numPr>
          <w:ilvl w:val="1"/>
          <w:numId w:val="12"/>
        </w:numPr>
        <w:pBdr>
          <w:top w:val="nil"/>
          <w:left w:val="nil"/>
          <w:bottom w:val="nil"/>
          <w:right w:val="nil"/>
          <w:between w:val="nil"/>
        </w:pBdr>
        <w:spacing w:before="2"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Penundaan kenaikan jabatan fungsional/pangkat.</w:t>
      </w:r>
    </w:p>
    <w:p w14:paraId="2A6BEA46" w14:textId="77777777" w:rsidR="00546841" w:rsidRDefault="00000000">
      <w:pPr>
        <w:widowControl w:val="0"/>
        <w:numPr>
          <w:ilvl w:val="1"/>
          <w:numId w:val="12"/>
        </w:numPr>
        <w:pBdr>
          <w:top w:val="nil"/>
          <w:left w:val="nil"/>
          <w:bottom w:val="nil"/>
          <w:right w:val="nil"/>
          <w:between w:val="nil"/>
        </w:pBdr>
        <w:spacing w:before="2"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Penghentian tunjangan serdos</w:t>
      </w:r>
    </w:p>
    <w:p w14:paraId="09074557" w14:textId="77777777" w:rsidR="00546841" w:rsidRDefault="00000000">
      <w:pPr>
        <w:widowControl w:val="0"/>
        <w:numPr>
          <w:ilvl w:val="1"/>
          <w:numId w:val="12"/>
        </w:numPr>
        <w:pBdr>
          <w:top w:val="nil"/>
          <w:left w:val="nil"/>
          <w:bottom w:val="nil"/>
          <w:right w:val="nil"/>
          <w:between w:val="nil"/>
        </w:pBdr>
        <w:spacing w:before="2"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Pembebasan dari tugas mengajar</w:t>
      </w:r>
    </w:p>
    <w:p w14:paraId="76FBE023" w14:textId="77777777" w:rsidR="00546841" w:rsidRDefault="00000000">
      <w:pPr>
        <w:widowControl w:val="0"/>
        <w:numPr>
          <w:ilvl w:val="1"/>
          <w:numId w:val="12"/>
        </w:numPr>
        <w:pBdr>
          <w:top w:val="nil"/>
          <w:left w:val="nil"/>
          <w:bottom w:val="nil"/>
          <w:right w:val="nil"/>
          <w:between w:val="nil"/>
        </w:pBdr>
        <w:spacing w:before="2"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Pemberhentian dengan hormat atau tidak dengan hormat.</w:t>
      </w:r>
    </w:p>
    <w:p w14:paraId="37D28E22" w14:textId="77777777" w:rsidR="00546841" w:rsidRDefault="00000000">
      <w:pPr>
        <w:widowControl w:val="0"/>
        <w:numPr>
          <w:ilvl w:val="0"/>
          <w:numId w:val="11"/>
        </w:numPr>
        <w:pBdr>
          <w:top w:val="nil"/>
          <w:left w:val="nil"/>
          <w:bottom w:val="nil"/>
          <w:right w:val="nil"/>
          <w:between w:val="nil"/>
        </w:pBdr>
        <w:spacing w:after="0" w:line="276" w:lineRule="auto"/>
        <w:ind w:right="1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Pejabat yang berwenang menjatuhkan sanksi adalah </w:t>
      </w:r>
      <w:proofErr w:type="gramStart"/>
      <w:r>
        <w:rPr>
          <w:rFonts w:ascii="Times New Roman" w:eastAsia="Times New Roman" w:hAnsi="Times New Roman" w:cs="Times New Roman"/>
          <w:color w:val="000000"/>
          <w:sz w:val="24"/>
          <w:szCs w:val="24"/>
        </w:rPr>
        <w:t>Rektor  dengan</w:t>
      </w:r>
      <w:proofErr w:type="gramEnd"/>
      <w:r>
        <w:rPr>
          <w:rFonts w:ascii="Times New Roman" w:eastAsia="Times New Roman" w:hAnsi="Times New Roman" w:cs="Times New Roman"/>
          <w:color w:val="000000"/>
          <w:sz w:val="24"/>
          <w:szCs w:val="24"/>
        </w:rPr>
        <w:t xml:space="preserve"> memperhatikan hasil pemeriksaan, kesimpulan, dan rekomendasi dari LP3M dan </w:t>
      </w:r>
      <w:proofErr w:type="gramStart"/>
      <w:r>
        <w:rPr>
          <w:rFonts w:ascii="Times New Roman" w:eastAsia="Times New Roman" w:hAnsi="Times New Roman" w:cs="Times New Roman"/>
          <w:color w:val="000000"/>
          <w:sz w:val="24"/>
          <w:szCs w:val="24"/>
        </w:rPr>
        <w:t>Ketua  Program</w:t>
      </w:r>
      <w:proofErr w:type="gramEnd"/>
      <w:r>
        <w:rPr>
          <w:rFonts w:ascii="Times New Roman" w:eastAsia="Times New Roman" w:hAnsi="Times New Roman" w:cs="Times New Roman"/>
          <w:color w:val="000000"/>
          <w:sz w:val="24"/>
          <w:szCs w:val="24"/>
        </w:rPr>
        <w:t xml:space="preserve"> studi tentang Etika Dosen serta keberatan dari dosen yang bersangkutan.</w:t>
      </w:r>
    </w:p>
    <w:p w14:paraId="23A38C17" w14:textId="77777777" w:rsidR="00546841" w:rsidRDefault="00546841">
      <w:pPr>
        <w:widowControl w:val="0"/>
        <w:pBdr>
          <w:top w:val="nil"/>
          <w:left w:val="nil"/>
          <w:bottom w:val="nil"/>
          <w:right w:val="nil"/>
          <w:between w:val="nil"/>
        </w:pBdr>
        <w:tabs>
          <w:tab w:val="left" w:pos="529"/>
        </w:tabs>
        <w:spacing w:after="0" w:line="276" w:lineRule="auto"/>
        <w:ind w:right="125" w:hanging="2"/>
        <w:jc w:val="both"/>
        <w:rPr>
          <w:color w:val="000000"/>
          <w:sz w:val="24"/>
          <w:szCs w:val="24"/>
        </w:rPr>
      </w:pPr>
    </w:p>
    <w:p w14:paraId="54420ABF" w14:textId="77777777" w:rsidR="00546841" w:rsidRDefault="00000000">
      <w:pPr>
        <w:widowControl w:val="0"/>
        <w:pBdr>
          <w:top w:val="nil"/>
          <w:left w:val="nil"/>
          <w:bottom w:val="nil"/>
          <w:right w:val="nil"/>
          <w:between w:val="nil"/>
        </w:pBdr>
        <w:tabs>
          <w:tab w:val="left" w:pos="529"/>
        </w:tabs>
        <w:spacing w:after="0" w:line="276" w:lineRule="auto"/>
        <w:ind w:right="125" w:hanging="2"/>
        <w:jc w:val="center"/>
        <w:rPr>
          <w:color w:val="000000"/>
          <w:sz w:val="24"/>
          <w:szCs w:val="24"/>
        </w:rPr>
      </w:pPr>
      <w:r>
        <w:rPr>
          <w:b/>
          <w:bCs/>
          <w:color w:val="000000"/>
          <w:sz w:val="24"/>
          <w:szCs w:val="24"/>
        </w:rPr>
        <w:t>BAB VI</w:t>
      </w:r>
    </w:p>
    <w:p w14:paraId="04A32AAA" w14:textId="77777777" w:rsidR="00546841" w:rsidRDefault="00000000">
      <w:pPr>
        <w:widowControl w:val="0"/>
        <w:pBdr>
          <w:top w:val="nil"/>
          <w:left w:val="nil"/>
          <w:bottom w:val="nil"/>
          <w:right w:val="nil"/>
          <w:between w:val="nil"/>
        </w:pBdr>
        <w:tabs>
          <w:tab w:val="left" w:pos="529"/>
        </w:tabs>
        <w:spacing w:after="0" w:line="276" w:lineRule="auto"/>
        <w:ind w:right="125" w:hanging="2"/>
        <w:jc w:val="center"/>
        <w:rPr>
          <w:color w:val="000000"/>
          <w:sz w:val="24"/>
          <w:szCs w:val="24"/>
        </w:rPr>
      </w:pPr>
      <w:r>
        <w:rPr>
          <w:b/>
          <w:bCs/>
          <w:color w:val="000000"/>
          <w:sz w:val="24"/>
          <w:szCs w:val="24"/>
        </w:rPr>
        <w:t>PEMBELAAN DAN REHABILITASI</w:t>
      </w:r>
    </w:p>
    <w:p w14:paraId="02A8771B" w14:textId="77777777" w:rsidR="00546841" w:rsidRDefault="00000000">
      <w:pPr>
        <w:widowControl w:val="0"/>
        <w:pBdr>
          <w:top w:val="nil"/>
          <w:left w:val="nil"/>
          <w:bottom w:val="nil"/>
          <w:right w:val="nil"/>
          <w:between w:val="nil"/>
        </w:pBdr>
        <w:tabs>
          <w:tab w:val="left" w:pos="529"/>
        </w:tabs>
        <w:spacing w:after="0" w:line="276" w:lineRule="auto"/>
        <w:ind w:right="125" w:hanging="2"/>
        <w:jc w:val="center"/>
        <w:rPr>
          <w:color w:val="000000"/>
          <w:sz w:val="24"/>
          <w:szCs w:val="24"/>
        </w:rPr>
      </w:pPr>
      <w:r>
        <w:rPr>
          <w:b/>
          <w:bCs/>
          <w:color w:val="000000"/>
          <w:sz w:val="24"/>
          <w:szCs w:val="24"/>
        </w:rPr>
        <w:t xml:space="preserve">Pasal 9 </w:t>
      </w:r>
    </w:p>
    <w:p w14:paraId="13EDF4E4" w14:textId="77777777" w:rsidR="00546841" w:rsidRDefault="00000000">
      <w:pPr>
        <w:widowControl w:val="0"/>
        <w:pBdr>
          <w:top w:val="nil"/>
          <w:left w:val="nil"/>
          <w:bottom w:val="nil"/>
          <w:right w:val="nil"/>
          <w:between w:val="nil"/>
        </w:pBdr>
        <w:tabs>
          <w:tab w:val="left" w:pos="529"/>
        </w:tabs>
        <w:spacing w:after="0" w:line="276" w:lineRule="auto"/>
        <w:ind w:right="125" w:hanging="2"/>
        <w:jc w:val="center"/>
        <w:rPr>
          <w:color w:val="000000"/>
          <w:sz w:val="24"/>
          <w:szCs w:val="24"/>
        </w:rPr>
      </w:pPr>
      <w:r>
        <w:rPr>
          <w:b/>
          <w:bCs/>
          <w:color w:val="000000"/>
          <w:sz w:val="24"/>
          <w:szCs w:val="24"/>
        </w:rPr>
        <w:t>Pembelaan</w:t>
      </w:r>
    </w:p>
    <w:p w14:paraId="2AD89D82" w14:textId="77777777" w:rsidR="00546841" w:rsidRDefault="00000000">
      <w:pPr>
        <w:widowControl w:val="0"/>
        <w:pBdr>
          <w:top w:val="nil"/>
          <w:left w:val="nil"/>
          <w:bottom w:val="nil"/>
          <w:right w:val="nil"/>
          <w:between w:val="nil"/>
        </w:pBdr>
        <w:spacing w:after="0" w:line="276" w:lineRule="auto"/>
        <w:ind w:right="212" w:hanging="2"/>
        <w:jc w:val="both"/>
        <w:rPr>
          <w:color w:val="000000"/>
          <w:sz w:val="24"/>
          <w:szCs w:val="24"/>
        </w:rPr>
      </w:pPr>
      <w:r>
        <w:rPr>
          <w:color w:val="000000"/>
          <w:sz w:val="24"/>
          <w:szCs w:val="24"/>
        </w:rPr>
        <w:t xml:space="preserve">Dosen yang dituduh melanggar Kode Etik Dosen dapat mengajukan surat pembelaan diri kepada </w:t>
      </w:r>
      <w:r>
        <w:rPr>
          <w:sz w:val="24"/>
          <w:szCs w:val="24"/>
        </w:rPr>
        <w:t>Rektor ITB</w:t>
      </w:r>
      <w:r>
        <w:rPr>
          <w:color w:val="000000"/>
          <w:sz w:val="24"/>
          <w:szCs w:val="24"/>
        </w:rPr>
        <w:t xml:space="preserve"> HAS Bukittinggi, melalui </w:t>
      </w:r>
      <w:r>
        <w:rPr>
          <w:sz w:val="24"/>
          <w:szCs w:val="24"/>
        </w:rPr>
        <w:t xml:space="preserve">Wakil </w:t>
      </w:r>
      <w:proofErr w:type="gramStart"/>
      <w:r>
        <w:rPr>
          <w:sz w:val="24"/>
          <w:szCs w:val="24"/>
        </w:rPr>
        <w:t xml:space="preserve">Rektor </w:t>
      </w:r>
      <w:r>
        <w:rPr>
          <w:color w:val="000000"/>
          <w:sz w:val="24"/>
          <w:szCs w:val="24"/>
        </w:rPr>
        <w:t>.</w:t>
      </w:r>
      <w:proofErr w:type="gramEnd"/>
    </w:p>
    <w:p w14:paraId="531F4411" w14:textId="77777777" w:rsidR="00546841" w:rsidRDefault="00546841">
      <w:pPr>
        <w:widowControl w:val="0"/>
        <w:pBdr>
          <w:top w:val="nil"/>
          <w:left w:val="nil"/>
          <w:bottom w:val="nil"/>
          <w:right w:val="nil"/>
          <w:between w:val="nil"/>
        </w:pBdr>
        <w:spacing w:before="2" w:after="0" w:line="276" w:lineRule="auto"/>
        <w:ind w:hanging="2"/>
        <w:jc w:val="both"/>
        <w:rPr>
          <w:color w:val="000000"/>
          <w:sz w:val="24"/>
          <w:szCs w:val="24"/>
        </w:rPr>
      </w:pPr>
    </w:p>
    <w:p w14:paraId="718310B9" w14:textId="77777777" w:rsidR="00546841" w:rsidRDefault="00000000">
      <w:pPr>
        <w:pStyle w:val="Heading1"/>
        <w:spacing w:line="276" w:lineRule="auto"/>
        <w:ind w:left="0" w:right="95" w:hanging="2"/>
        <w:rPr>
          <w:color w:val="000000"/>
        </w:rPr>
      </w:pPr>
      <w:r>
        <w:rPr>
          <w:color w:val="000000"/>
        </w:rPr>
        <w:t xml:space="preserve">Pasal 10 </w:t>
      </w:r>
    </w:p>
    <w:p w14:paraId="4C256D29" w14:textId="77777777" w:rsidR="00546841" w:rsidRDefault="00000000">
      <w:pPr>
        <w:pStyle w:val="Heading1"/>
        <w:spacing w:line="276" w:lineRule="auto"/>
        <w:ind w:left="0" w:right="95" w:hanging="2"/>
        <w:rPr>
          <w:color w:val="000000"/>
        </w:rPr>
      </w:pPr>
      <w:r>
        <w:rPr>
          <w:color w:val="000000"/>
        </w:rPr>
        <w:t>Pemulihan</w:t>
      </w:r>
    </w:p>
    <w:p w14:paraId="52D9A3B9" w14:textId="77777777" w:rsidR="00546841" w:rsidRDefault="00000000">
      <w:pPr>
        <w:widowControl w:val="0"/>
        <w:pBdr>
          <w:top w:val="nil"/>
          <w:left w:val="nil"/>
          <w:bottom w:val="nil"/>
          <w:right w:val="nil"/>
          <w:between w:val="nil"/>
        </w:pBdr>
        <w:spacing w:after="0" w:line="276" w:lineRule="auto"/>
        <w:ind w:right="212" w:hanging="2"/>
        <w:jc w:val="both"/>
        <w:rPr>
          <w:color w:val="000000"/>
          <w:sz w:val="24"/>
          <w:szCs w:val="24"/>
        </w:rPr>
      </w:pPr>
      <w:r>
        <w:rPr>
          <w:color w:val="000000"/>
          <w:sz w:val="24"/>
          <w:szCs w:val="24"/>
        </w:rPr>
        <w:t>Rehabilitasi diberikan kepada dosen yang tidak terbukti melakukan pelanggaran Kode Etik Dosen.</w:t>
      </w:r>
    </w:p>
    <w:p w14:paraId="026AC448" w14:textId="77777777" w:rsidR="00546841" w:rsidRDefault="00546841">
      <w:pPr>
        <w:widowControl w:val="0"/>
        <w:pBdr>
          <w:top w:val="nil"/>
          <w:left w:val="nil"/>
          <w:bottom w:val="nil"/>
          <w:right w:val="nil"/>
          <w:between w:val="nil"/>
        </w:pBdr>
        <w:spacing w:after="0" w:line="276" w:lineRule="auto"/>
        <w:ind w:right="212" w:hanging="2"/>
        <w:jc w:val="both"/>
        <w:rPr>
          <w:color w:val="000000"/>
          <w:sz w:val="24"/>
          <w:szCs w:val="24"/>
        </w:rPr>
      </w:pPr>
    </w:p>
    <w:p w14:paraId="54F8A9FD" w14:textId="77777777" w:rsidR="00546841" w:rsidRDefault="00000000">
      <w:pPr>
        <w:widowControl w:val="0"/>
        <w:pBdr>
          <w:top w:val="nil"/>
          <w:left w:val="nil"/>
          <w:bottom w:val="nil"/>
          <w:right w:val="nil"/>
          <w:between w:val="nil"/>
        </w:pBdr>
        <w:spacing w:after="0" w:line="276" w:lineRule="auto"/>
        <w:ind w:right="212" w:hanging="2"/>
        <w:jc w:val="center"/>
        <w:rPr>
          <w:color w:val="000000"/>
          <w:sz w:val="24"/>
          <w:szCs w:val="24"/>
        </w:rPr>
      </w:pPr>
      <w:r>
        <w:rPr>
          <w:b/>
          <w:bCs/>
          <w:color w:val="000000"/>
          <w:sz w:val="24"/>
          <w:szCs w:val="24"/>
        </w:rPr>
        <w:t>BAB VII</w:t>
      </w:r>
    </w:p>
    <w:p w14:paraId="629E32B7" w14:textId="77777777" w:rsidR="00546841" w:rsidRDefault="00000000">
      <w:pPr>
        <w:widowControl w:val="0"/>
        <w:pBdr>
          <w:top w:val="nil"/>
          <w:left w:val="nil"/>
          <w:bottom w:val="nil"/>
          <w:right w:val="nil"/>
          <w:between w:val="nil"/>
        </w:pBdr>
        <w:spacing w:after="0" w:line="276" w:lineRule="auto"/>
        <w:ind w:right="212" w:hanging="2"/>
        <w:jc w:val="center"/>
        <w:rPr>
          <w:color w:val="000000"/>
          <w:sz w:val="24"/>
          <w:szCs w:val="24"/>
        </w:rPr>
      </w:pPr>
      <w:r>
        <w:rPr>
          <w:b/>
          <w:bCs/>
          <w:color w:val="000000"/>
          <w:sz w:val="24"/>
          <w:szCs w:val="24"/>
        </w:rPr>
        <w:t>LAIN-LAIN</w:t>
      </w:r>
    </w:p>
    <w:p w14:paraId="6A0C8539" w14:textId="77777777" w:rsidR="00546841" w:rsidRDefault="00000000">
      <w:pPr>
        <w:widowControl w:val="0"/>
        <w:pBdr>
          <w:top w:val="nil"/>
          <w:left w:val="nil"/>
          <w:bottom w:val="nil"/>
          <w:right w:val="nil"/>
          <w:between w:val="nil"/>
        </w:pBdr>
        <w:spacing w:after="0" w:line="276" w:lineRule="auto"/>
        <w:ind w:right="212" w:hanging="2"/>
        <w:jc w:val="center"/>
        <w:rPr>
          <w:color w:val="000000"/>
          <w:sz w:val="24"/>
          <w:szCs w:val="24"/>
        </w:rPr>
      </w:pPr>
      <w:r>
        <w:rPr>
          <w:b/>
          <w:bCs/>
          <w:color w:val="000000"/>
          <w:sz w:val="24"/>
          <w:szCs w:val="24"/>
        </w:rPr>
        <w:t>Pasal 11</w:t>
      </w:r>
    </w:p>
    <w:p w14:paraId="7D5FC760" w14:textId="77777777" w:rsidR="00546841" w:rsidRDefault="00000000">
      <w:pPr>
        <w:widowControl w:val="0"/>
        <w:numPr>
          <w:ilvl w:val="0"/>
          <w:numId w:val="13"/>
        </w:numPr>
        <w:pBdr>
          <w:top w:val="nil"/>
          <w:left w:val="nil"/>
          <w:bottom w:val="nil"/>
          <w:right w:val="nil"/>
          <w:between w:val="nil"/>
        </w:pBdr>
        <w:spacing w:after="0" w:line="276" w:lineRule="auto"/>
        <w:ind w:right="2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Dosen tetap yang mendapatkan ijin atau tugas belajar wajib melaporkan progress report studinya setiap semester kepada atasan langsung. </w:t>
      </w:r>
    </w:p>
    <w:p w14:paraId="5E70AEC0" w14:textId="77777777" w:rsidR="00546841" w:rsidRDefault="00000000">
      <w:pPr>
        <w:widowControl w:val="0"/>
        <w:numPr>
          <w:ilvl w:val="0"/>
          <w:numId w:val="13"/>
        </w:numPr>
        <w:pBdr>
          <w:top w:val="nil"/>
          <w:left w:val="nil"/>
          <w:bottom w:val="nil"/>
          <w:right w:val="nil"/>
          <w:between w:val="nil"/>
        </w:pBdr>
        <w:spacing w:after="0" w:line="276" w:lineRule="auto"/>
        <w:ind w:right="2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Dosen tetap yang mendapatkan ijin atau tugas belajar wajib berkomunikasi dengan pimpinan/atasannya sebagai bentuk silaturahmi. </w:t>
      </w:r>
    </w:p>
    <w:p w14:paraId="23ECE5C7" w14:textId="77777777" w:rsidR="00546841" w:rsidRDefault="00000000">
      <w:pPr>
        <w:widowControl w:val="0"/>
        <w:numPr>
          <w:ilvl w:val="0"/>
          <w:numId w:val="13"/>
        </w:numPr>
        <w:pBdr>
          <w:top w:val="nil"/>
          <w:left w:val="nil"/>
          <w:bottom w:val="nil"/>
          <w:right w:val="nil"/>
          <w:between w:val="nil"/>
        </w:pBdr>
        <w:spacing w:after="0" w:line="276" w:lineRule="auto"/>
        <w:ind w:right="2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Dosen wajib menjaga komunikasi dengan mahasiswa bimbingan maupun mahasiswa yang diajar. </w:t>
      </w:r>
    </w:p>
    <w:p w14:paraId="5237B798" w14:textId="77777777" w:rsidR="00546841" w:rsidRDefault="00000000">
      <w:pPr>
        <w:widowControl w:val="0"/>
        <w:numPr>
          <w:ilvl w:val="0"/>
          <w:numId w:val="13"/>
        </w:numPr>
        <w:pBdr>
          <w:top w:val="nil"/>
          <w:left w:val="nil"/>
          <w:bottom w:val="nil"/>
          <w:right w:val="nil"/>
          <w:between w:val="nil"/>
        </w:pBdr>
        <w:spacing w:after="0" w:line="276" w:lineRule="auto"/>
        <w:ind w:right="2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Apabila berhalangan mengajar, sebaiknya memberitahukan lebih awal (yang bisa dilakukan melalui Program Studi.</w:t>
      </w:r>
    </w:p>
    <w:p w14:paraId="3E8B13D1" w14:textId="77777777" w:rsidR="00546841" w:rsidRDefault="00000000">
      <w:pPr>
        <w:widowControl w:val="0"/>
        <w:numPr>
          <w:ilvl w:val="0"/>
          <w:numId w:val="13"/>
        </w:numPr>
        <w:pBdr>
          <w:top w:val="nil"/>
          <w:left w:val="nil"/>
          <w:bottom w:val="nil"/>
          <w:right w:val="nil"/>
          <w:between w:val="nil"/>
        </w:pBdr>
        <w:spacing w:after="0" w:line="276" w:lineRule="auto"/>
        <w:ind w:right="2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Dosen harus menepati janji-janji yang dibuat dengan mahasiswa. </w:t>
      </w:r>
    </w:p>
    <w:p w14:paraId="78840B58" w14:textId="77777777" w:rsidR="00546841" w:rsidRDefault="00000000">
      <w:pPr>
        <w:widowControl w:val="0"/>
        <w:numPr>
          <w:ilvl w:val="0"/>
          <w:numId w:val="13"/>
        </w:numPr>
        <w:pBdr>
          <w:top w:val="nil"/>
          <w:left w:val="nil"/>
          <w:bottom w:val="nil"/>
          <w:right w:val="nil"/>
          <w:between w:val="nil"/>
        </w:pBdr>
        <w:spacing w:after="0" w:line="276" w:lineRule="auto"/>
        <w:ind w:right="2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Dosen memberikan contoh kepada mahasiswa untuk berpakaian yang rapi dan santun sesuai dengan ketentuan lembaga.</w:t>
      </w:r>
    </w:p>
    <w:p w14:paraId="7CB427AD" w14:textId="77777777" w:rsidR="00546841" w:rsidRDefault="00000000">
      <w:pPr>
        <w:widowControl w:val="0"/>
        <w:numPr>
          <w:ilvl w:val="0"/>
          <w:numId w:val="13"/>
        </w:numPr>
        <w:pBdr>
          <w:top w:val="nil"/>
          <w:left w:val="nil"/>
          <w:bottom w:val="nil"/>
          <w:right w:val="nil"/>
          <w:between w:val="nil"/>
        </w:pBdr>
        <w:spacing w:after="0" w:line="276" w:lineRule="auto"/>
        <w:ind w:right="2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Dosen mengingatkan mahasiswa untuk menjaga kebersihan dan kerapian ruang kuliah.</w:t>
      </w:r>
    </w:p>
    <w:p w14:paraId="266309AA" w14:textId="77777777" w:rsidR="00546841" w:rsidRDefault="00000000">
      <w:pPr>
        <w:widowControl w:val="0"/>
        <w:numPr>
          <w:ilvl w:val="0"/>
          <w:numId w:val="13"/>
        </w:numPr>
        <w:pBdr>
          <w:top w:val="nil"/>
          <w:left w:val="nil"/>
          <w:bottom w:val="nil"/>
          <w:right w:val="nil"/>
          <w:between w:val="nil"/>
        </w:pBdr>
        <w:spacing w:after="0" w:line="276" w:lineRule="auto"/>
        <w:ind w:right="2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melakukan korupsi, Kolusi, Gratifikasi, Suap dengan bentuk apapun imbalan yang diberikan oleh mahasiswa atau pihak manapun sehubungan dengan tupoksi sebagai Dosen, sesuai dengan edaran kemristekdikti.</w:t>
      </w:r>
    </w:p>
    <w:p w14:paraId="4076954D" w14:textId="77777777" w:rsidR="00546841" w:rsidRDefault="00000000">
      <w:pPr>
        <w:widowControl w:val="0"/>
        <w:numPr>
          <w:ilvl w:val="0"/>
          <w:numId w:val="13"/>
        </w:numPr>
        <w:pBdr>
          <w:top w:val="nil"/>
          <w:left w:val="nil"/>
          <w:bottom w:val="nil"/>
          <w:right w:val="nil"/>
          <w:between w:val="nil"/>
        </w:pBdr>
        <w:spacing w:after="0" w:line="276" w:lineRule="auto"/>
        <w:ind w:right="2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Melakukan tindakan yang tidak sepatutnya dan bertentangan dengan hukum maupun </w:t>
      </w:r>
      <w:r>
        <w:rPr>
          <w:rFonts w:ascii="Times New Roman" w:eastAsia="Times New Roman" w:hAnsi="Times New Roman" w:cs="Times New Roman"/>
          <w:color w:val="000000"/>
          <w:sz w:val="24"/>
          <w:szCs w:val="24"/>
        </w:rPr>
        <w:lastRenderedPageBreak/>
        <w:t>nilai-nilai islam</w:t>
      </w:r>
    </w:p>
    <w:p w14:paraId="204A7CF2" w14:textId="77777777" w:rsidR="00546841" w:rsidRDefault="00000000">
      <w:pPr>
        <w:widowControl w:val="0"/>
        <w:numPr>
          <w:ilvl w:val="0"/>
          <w:numId w:val="13"/>
        </w:numPr>
        <w:pBdr>
          <w:top w:val="nil"/>
          <w:left w:val="nil"/>
          <w:bottom w:val="nil"/>
          <w:right w:val="nil"/>
          <w:between w:val="nil"/>
        </w:pBdr>
        <w:spacing w:after="0" w:line="276" w:lineRule="auto"/>
        <w:ind w:right="2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Melakukan tindakan yang mengarah pada kejahatan akademik berupa jual beli nilai, kelulusan, provokasi</w:t>
      </w:r>
    </w:p>
    <w:p w14:paraId="64A81ED0" w14:textId="77777777" w:rsidR="00546841" w:rsidRDefault="00000000">
      <w:pPr>
        <w:widowControl w:val="0"/>
        <w:numPr>
          <w:ilvl w:val="0"/>
          <w:numId w:val="13"/>
        </w:numPr>
        <w:pBdr>
          <w:top w:val="nil"/>
          <w:left w:val="nil"/>
          <w:bottom w:val="nil"/>
          <w:right w:val="nil"/>
          <w:between w:val="nil"/>
        </w:pBdr>
        <w:spacing w:after="0" w:line="276" w:lineRule="auto"/>
        <w:ind w:right="2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Melakukan tindakan-tindakan yang bisa mencemarkan nama baik civitas akademika dan lembaga secara umum</w:t>
      </w:r>
    </w:p>
    <w:p w14:paraId="20B2F5AB" w14:textId="77777777" w:rsidR="00546841" w:rsidRDefault="00000000">
      <w:pPr>
        <w:widowControl w:val="0"/>
        <w:numPr>
          <w:ilvl w:val="0"/>
          <w:numId w:val="13"/>
        </w:numPr>
        <w:pBdr>
          <w:top w:val="nil"/>
          <w:left w:val="nil"/>
          <w:bottom w:val="nil"/>
          <w:right w:val="nil"/>
          <w:between w:val="nil"/>
        </w:pBdr>
        <w:spacing w:after="0" w:line="276" w:lineRule="auto"/>
        <w:ind w:right="2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Menggunakan fasilitas lembaga secara tidak bertanggung jawab</w:t>
      </w:r>
    </w:p>
    <w:p w14:paraId="0C876E60" w14:textId="77777777" w:rsidR="00546841" w:rsidRDefault="00000000">
      <w:pPr>
        <w:widowControl w:val="0"/>
        <w:numPr>
          <w:ilvl w:val="0"/>
          <w:numId w:val="13"/>
        </w:numPr>
        <w:pBdr>
          <w:top w:val="nil"/>
          <w:left w:val="nil"/>
          <w:bottom w:val="nil"/>
          <w:right w:val="nil"/>
          <w:between w:val="nil"/>
        </w:pBdr>
        <w:spacing w:after="0" w:line="276" w:lineRule="auto"/>
        <w:ind w:right="2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Melakukan tindakan asusila</w:t>
      </w:r>
    </w:p>
    <w:p w14:paraId="42A216C4" w14:textId="77777777" w:rsidR="00546841" w:rsidRDefault="00546841">
      <w:pPr>
        <w:pBdr>
          <w:top w:val="nil"/>
          <w:left w:val="nil"/>
          <w:bottom w:val="nil"/>
          <w:right w:val="nil"/>
          <w:between w:val="nil"/>
        </w:pBdr>
        <w:spacing w:line="276" w:lineRule="auto"/>
        <w:ind w:right="212" w:firstLine="0"/>
        <w:rPr>
          <w:sz w:val="24"/>
          <w:szCs w:val="24"/>
        </w:rPr>
      </w:pPr>
    </w:p>
    <w:p w14:paraId="5F503864" w14:textId="77777777" w:rsidR="00546841" w:rsidRDefault="00546841">
      <w:pPr>
        <w:pBdr>
          <w:top w:val="nil"/>
          <w:left w:val="nil"/>
          <w:bottom w:val="nil"/>
          <w:right w:val="nil"/>
          <w:between w:val="nil"/>
        </w:pBdr>
        <w:spacing w:line="276" w:lineRule="auto"/>
        <w:ind w:right="212" w:firstLine="0"/>
        <w:rPr>
          <w:sz w:val="24"/>
          <w:szCs w:val="24"/>
        </w:rPr>
      </w:pPr>
    </w:p>
    <w:p w14:paraId="23903058" w14:textId="77777777" w:rsidR="00546841" w:rsidRDefault="00546841">
      <w:pPr>
        <w:widowControl w:val="0"/>
        <w:pBdr>
          <w:top w:val="nil"/>
          <w:left w:val="nil"/>
          <w:bottom w:val="nil"/>
          <w:right w:val="nil"/>
          <w:between w:val="nil"/>
        </w:pBdr>
        <w:spacing w:after="0" w:line="276" w:lineRule="auto"/>
        <w:ind w:right="212" w:hanging="2"/>
        <w:jc w:val="center"/>
        <w:rPr>
          <w:color w:val="000000"/>
          <w:sz w:val="24"/>
          <w:szCs w:val="24"/>
        </w:rPr>
      </w:pPr>
    </w:p>
    <w:p w14:paraId="6D9B558A" w14:textId="77777777" w:rsidR="00546841" w:rsidRDefault="00000000">
      <w:pPr>
        <w:widowControl w:val="0"/>
        <w:pBdr>
          <w:top w:val="nil"/>
          <w:left w:val="nil"/>
          <w:bottom w:val="nil"/>
          <w:right w:val="nil"/>
          <w:between w:val="nil"/>
        </w:pBdr>
        <w:spacing w:after="0" w:line="276" w:lineRule="auto"/>
        <w:ind w:right="212" w:hanging="2"/>
        <w:jc w:val="center"/>
        <w:rPr>
          <w:color w:val="000000"/>
          <w:sz w:val="24"/>
          <w:szCs w:val="24"/>
        </w:rPr>
      </w:pPr>
      <w:r>
        <w:rPr>
          <w:b/>
          <w:bCs/>
          <w:color w:val="000000"/>
          <w:sz w:val="24"/>
          <w:szCs w:val="24"/>
        </w:rPr>
        <w:t>BAB VIII</w:t>
      </w:r>
    </w:p>
    <w:p w14:paraId="7B2D8A76" w14:textId="77777777" w:rsidR="00546841" w:rsidRDefault="00000000">
      <w:pPr>
        <w:widowControl w:val="0"/>
        <w:pBdr>
          <w:top w:val="nil"/>
          <w:left w:val="nil"/>
          <w:bottom w:val="nil"/>
          <w:right w:val="nil"/>
          <w:between w:val="nil"/>
        </w:pBdr>
        <w:spacing w:after="0" w:line="276" w:lineRule="auto"/>
        <w:ind w:right="212" w:hanging="2"/>
        <w:jc w:val="center"/>
        <w:rPr>
          <w:color w:val="000000"/>
          <w:sz w:val="24"/>
          <w:szCs w:val="24"/>
        </w:rPr>
      </w:pPr>
      <w:r>
        <w:rPr>
          <w:b/>
          <w:bCs/>
          <w:color w:val="000000"/>
          <w:sz w:val="24"/>
          <w:szCs w:val="24"/>
        </w:rPr>
        <w:t>PENUTUP</w:t>
      </w:r>
    </w:p>
    <w:p w14:paraId="1D25D079" w14:textId="77777777" w:rsidR="00546841" w:rsidRDefault="00000000">
      <w:pPr>
        <w:widowControl w:val="0"/>
        <w:pBdr>
          <w:top w:val="nil"/>
          <w:left w:val="nil"/>
          <w:bottom w:val="nil"/>
          <w:right w:val="nil"/>
          <w:between w:val="nil"/>
        </w:pBdr>
        <w:spacing w:after="0" w:line="276" w:lineRule="auto"/>
        <w:ind w:right="212" w:hanging="2"/>
        <w:jc w:val="center"/>
        <w:rPr>
          <w:color w:val="000000"/>
          <w:sz w:val="24"/>
          <w:szCs w:val="24"/>
        </w:rPr>
      </w:pPr>
      <w:r>
        <w:rPr>
          <w:b/>
          <w:bCs/>
          <w:color w:val="000000"/>
          <w:sz w:val="24"/>
          <w:szCs w:val="24"/>
        </w:rPr>
        <w:t>Pasal 12</w:t>
      </w:r>
    </w:p>
    <w:p w14:paraId="4EBB7252" w14:textId="77777777" w:rsidR="00546841" w:rsidRDefault="00000000">
      <w:pPr>
        <w:widowControl w:val="0"/>
        <w:numPr>
          <w:ilvl w:val="0"/>
          <w:numId w:val="14"/>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Kode Etik Dosen ini berlaku sejak tanggal ditetapkan.</w:t>
      </w:r>
    </w:p>
    <w:p w14:paraId="081D8EC1" w14:textId="77777777" w:rsidR="00546841" w:rsidRDefault="00000000">
      <w:pPr>
        <w:widowControl w:val="0"/>
        <w:numPr>
          <w:ilvl w:val="0"/>
          <w:numId w:val="14"/>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Seluruh peraturan ITB Haji Agus Salim Bukittinggi yang bertentangan </w:t>
      </w:r>
      <w:proofErr w:type="gramStart"/>
      <w:r>
        <w:rPr>
          <w:rFonts w:ascii="Times New Roman" w:eastAsia="Times New Roman" w:hAnsi="Times New Roman" w:cs="Times New Roman"/>
          <w:color w:val="000000"/>
          <w:sz w:val="24"/>
          <w:szCs w:val="24"/>
        </w:rPr>
        <w:t>dengan  Kode</w:t>
      </w:r>
      <w:proofErr w:type="gramEnd"/>
      <w:r>
        <w:rPr>
          <w:rFonts w:ascii="Times New Roman" w:eastAsia="Times New Roman" w:hAnsi="Times New Roman" w:cs="Times New Roman"/>
          <w:color w:val="000000"/>
          <w:sz w:val="24"/>
          <w:szCs w:val="24"/>
        </w:rPr>
        <w:t xml:space="preserve"> Etik Dosen ini dinyatakan tidak berlaku.</w:t>
      </w:r>
    </w:p>
    <w:p w14:paraId="70FA4938" w14:textId="77777777" w:rsidR="00546841" w:rsidRDefault="00000000">
      <w:pPr>
        <w:widowControl w:val="0"/>
        <w:numPr>
          <w:ilvl w:val="0"/>
          <w:numId w:val="14"/>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Hal-hal   yang</w:t>
      </w:r>
      <w:r>
        <w:rPr>
          <w:rFonts w:ascii="Times New Roman" w:eastAsia="Times New Roman" w:hAnsi="Times New Roman" w:cs="Times New Roman"/>
          <w:color w:val="000000"/>
          <w:sz w:val="24"/>
          <w:szCs w:val="24"/>
        </w:rPr>
        <w:tab/>
        <w:t>belum   diatur   dalam   Kode   Etik   Dosen   ini   akan    diatur   dengan peraturan/keputusan tersendiri.</w:t>
      </w:r>
    </w:p>
    <w:p w14:paraId="4CD7D1A5" w14:textId="77777777" w:rsidR="00546841" w:rsidRDefault="00546841">
      <w:pPr>
        <w:widowControl w:val="0"/>
        <w:pBdr>
          <w:top w:val="nil"/>
          <w:left w:val="nil"/>
          <w:bottom w:val="nil"/>
          <w:right w:val="nil"/>
          <w:between w:val="nil"/>
        </w:pBdr>
        <w:spacing w:after="0" w:line="360" w:lineRule="auto"/>
        <w:ind w:hanging="2"/>
        <w:jc w:val="both"/>
        <w:rPr>
          <w:color w:val="000000"/>
          <w:sz w:val="24"/>
          <w:szCs w:val="24"/>
        </w:rPr>
      </w:pPr>
    </w:p>
    <w:tbl>
      <w:tblPr>
        <w:tblStyle w:val="a6"/>
        <w:tblW w:w="9016" w:type="dxa"/>
        <w:tblInd w:w="-108" w:type="dxa"/>
        <w:tblLayout w:type="fixed"/>
        <w:tblLook w:val="0000" w:firstRow="0" w:lastRow="0" w:firstColumn="0" w:lastColumn="0" w:noHBand="0" w:noVBand="0"/>
      </w:tblPr>
      <w:tblGrid>
        <w:gridCol w:w="3005"/>
        <w:gridCol w:w="2519"/>
        <w:gridCol w:w="3492"/>
      </w:tblGrid>
      <w:tr w:rsidR="00546841" w14:paraId="3A06104D" w14:textId="77777777">
        <w:tc>
          <w:tcPr>
            <w:tcW w:w="3005" w:type="dxa"/>
          </w:tcPr>
          <w:p w14:paraId="0E927ACA" w14:textId="77777777" w:rsidR="00546841" w:rsidRDefault="00546841">
            <w:pPr>
              <w:widowControl w:val="0"/>
              <w:pBdr>
                <w:top w:val="nil"/>
                <w:left w:val="nil"/>
                <w:bottom w:val="nil"/>
                <w:right w:val="nil"/>
                <w:between w:val="nil"/>
              </w:pBdr>
              <w:spacing w:after="0" w:line="360" w:lineRule="auto"/>
              <w:ind w:hanging="2"/>
              <w:jc w:val="both"/>
              <w:rPr>
                <w:color w:val="000000"/>
                <w:sz w:val="24"/>
                <w:szCs w:val="24"/>
              </w:rPr>
            </w:pPr>
          </w:p>
        </w:tc>
        <w:tc>
          <w:tcPr>
            <w:tcW w:w="2519" w:type="dxa"/>
          </w:tcPr>
          <w:p w14:paraId="247D54AD" w14:textId="77777777" w:rsidR="00546841" w:rsidRDefault="00546841">
            <w:pPr>
              <w:widowControl w:val="0"/>
              <w:pBdr>
                <w:top w:val="nil"/>
                <w:left w:val="nil"/>
                <w:bottom w:val="nil"/>
                <w:right w:val="nil"/>
                <w:between w:val="nil"/>
              </w:pBdr>
              <w:spacing w:after="0" w:line="360" w:lineRule="auto"/>
              <w:ind w:hanging="2"/>
              <w:jc w:val="both"/>
              <w:rPr>
                <w:color w:val="000000"/>
                <w:sz w:val="24"/>
                <w:szCs w:val="24"/>
              </w:rPr>
            </w:pPr>
            <w:bookmarkStart w:id="2" w:name="_heading=h.gjdgxs" w:colFirst="0" w:colLast="0"/>
            <w:bookmarkEnd w:id="2"/>
          </w:p>
        </w:tc>
        <w:tc>
          <w:tcPr>
            <w:tcW w:w="3492" w:type="dxa"/>
          </w:tcPr>
          <w:p w14:paraId="77263AA6" w14:textId="77777777" w:rsidR="00546841" w:rsidRDefault="00000000">
            <w:pPr>
              <w:widowControl w:val="0"/>
              <w:pBdr>
                <w:top w:val="nil"/>
                <w:left w:val="nil"/>
                <w:bottom w:val="nil"/>
                <w:right w:val="nil"/>
                <w:between w:val="nil"/>
              </w:pBdr>
              <w:spacing w:before="2" w:after="0" w:line="276" w:lineRule="auto"/>
              <w:ind w:hanging="2"/>
              <w:jc w:val="both"/>
              <w:rPr>
                <w:color w:val="000000"/>
                <w:sz w:val="24"/>
                <w:szCs w:val="24"/>
              </w:rPr>
            </w:pPr>
            <w:r>
              <w:rPr>
                <w:color w:val="000000"/>
                <w:sz w:val="24"/>
                <w:szCs w:val="24"/>
              </w:rPr>
              <w:t xml:space="preserve">Ditetapkan di: Bukittinggi </w:t>
            </w:r>
          </w:p>
          <w:p w14:paraId="10A4EF4A" w14:textId="77777777" w:rsidR="00546841" w:rsidRDefault="00000000">
            <w:pPr>
              <w:widowControl w:val="0"/>
              <w:pBdr>
                <w:top w:val="nil"/>
                <w:left w:val="nil"/>
                <w:bottom w:val="nil"/>
                <w:right w:val="nil"/>
                <w:between w:val="nil"/>
              </w:pBdr>
              <w:spacing w:before="2" w:after="0" w:line="276" w:lineRule="auto"/>
              <w:ind w:hanging="2"/>
              <w:jc w:val="both"/>
              <w:rPr>
                <w:color w:val="000000"/>
                <w:sz w:val="24"/>
                <w:szCs w:val="24"/>
              </w:rPr>
            </w:pPr>
            <w:r>
              <w:rPr>
                <w:color w:val="000000"/>
                <w:sz w:val="24"/>
                <w:szCs w:val="24"/>
              </w:rPr>
              <w:t xml:space="preserve">Pada tanggal: 1 </w:t>
            </w:r>
            <w:r>
              <w:rPr>
                <w:sz w:val="24"/>
                <w:szCs w:val="24"/>
              </w:rPr>
              <w:t>November</w:t>
            </w:r>
            <w:r>
              <w:rPr>
                <w:color w:val="000000"/>
                <w:sz w:val="24"/>
                <w:szCs w:val="24"/>
              </w:rPr>
              <w:t xml:space="preserve"> 2021 </w:t>
            </w:r>
          </w:p>
          <w:p w14:paraId="227C9C76" w14:textId="77777777" w:rsidR="00546841" w:rsidRDefault="00000000">
            <w:pPr>
              <w:widowControl w:val="0"/>
              <w:pBdr>
                <w:top w:val="nil"/>
                <w:left w:val="nil"/>
                <w:bottom w:val="nil"/>
                <w:right w:val="nil"/>
                <w:between w:val="nil"/>
              </w:pBdr>
              <w:spacing w:before="2" w:after="0" w:line="276" w:lineRule="auto"/>
              <w:ind w:hanging="2"/>
              <w:jc w:val="both"/>
              <w:rPr>
                <w:color w:val="000000"/>
                <w:sz w:val="24"/>
                <w:szCs w:val="24"/>
              </w:rPr>
            </w:pPr>
            <w:proofErr w:type="gramStart"/>
            <w:r>
              <w:rPr>
                <w:sz w:val="24"/>
                <w:szCs w:val="24"/>
              </w:rPr>
              <w:t xml:space="preserve">Rektor </w:t>
            </w:r>
            <w:r>
              <w:rPr>
                <w:color w:val="000000"/>
                <w:sz w:val="24"/>
                <w:szCs w:val="24"/>
              </w:rPr>
              <w:t>,</w:t>
            </w:r>
            <w:proofErr w:type="gramEnd"/>
          </w:p>
          <w:p w14:paraId="218B25A6" w14:textId="77777777" w:rsidR="00546841" w:rsidRDefault="00546841">
            <w:pPr>
              <w:widowControl w:val="0"/>
              <w:pBdr>
                <w:top w:val="nil"/>
                <w:left w:val="nil"/>
                <w:bottom w:val="nil"/>
                <w:right w:val="nil"/>
                <w:between w:val="nil"/>
              </w:pBdr>
              <w:spacing w:before="2" w:after="0" w:line="360" w:lineRule="auto"/>
              <w:ind w:hanging="2"/>
              <w:jc w:val="both"/>
              <w:rPr>
                <w:color w:val="000000"/>
                <w:sz w:val="24"/>
                <w:szCs w:val="24"/>
              </w:rPr>
            </w:pPr>
          </w:p>
          <w:p w14:paraId="72300F6B" w14:textId="77777777" w:rsidR="00546841" w:rsidRDefault="00546841">
            <w:pPr>
              <w:widowControl w:val="0"/>
              <w:pBdr>
                <w:top w:val="nil"/>
                <w:left w:val="nil"/>
                <w:bottom w:val="nil"/>
                <w:right w:val="nil"/>
                <w:between w:val="nil"/>
              </w:pBdr>
              <w:spacing w:before="2" w:after="0" w:line="360" w:lineRule="auto"/>
              <w:ind w:hanging="2"/>
              <w:jc w:val="both"/>
              <w:rPr>
                <w:color w:val="000000"/>
                <w:sz w:val="24"/>
                <w:szCs w:val="24"/>
              </w:rPr>
            </w:pPr>
          </w:p>
          <w:p w14:paraId="38CC6BF7" w14:textId="77777777" w:rsidR="00546841" w:rsidRDefault="00000000">
            <w:pPr>
              <w:widowControl w:val="0"/>
              <w:pBdr>
                <w:top w:val="nil"/>
                <w:left w:val="nil"/>
                <w:bottom w:val="nil"/>
                <w:right w:val="nil"/>
                <w:between w:val="nil"/>
              </w:pBdr>
              <w:spacing w:before="2" w:after="0" w:line="276" w:lineRule="auto"/>
              <w:ind w:hanging="2"/>
              <w:jc w:val="both"/>
              <w:rPr>
                <w:color w:val="000000"/>
                <w:sz w:val="24"/>
                <w:szCs w:val="24"/>
                <w:u w:val="single"/>
              </w:rPr>
            </w:pPr>
            <w:r>
              <w:rPr>
                <w:color w:val="000000"/>
                <w:sz w:val="24"/>
                <w:szCs w:val="24"/>
                <w:u w:val="single"/>
              </w:rPr>
              <w:t>Dr. Heliyani SE., MM</w:t>
            </w:r>
          </w:p>
          <w:p w14:paraId="1556B262" w14:textId="77777777" w:rsidR="00546841" w:rsidRDefault="00000000">
            <w:pPr>
              <w:widowControl w:val="0"/>
              <w:pBdr>
                <w:top w:val="nil"/>
                <w:left w:val="nil"/>
                <w:bottom w:val="nil"/>
                <w:right w:val="nil"/>
                <w:between w:val="nil"/>
              </w:pBdr>
              <w:spacing w:after="0" w:line="360" w:lineRule="auto"/>
              <w:ind w:hanging="2"/>
              <w:jc w:val="both"/>
              <w:rPr>
                <w:color w:val="000000"/>
                <w:sz w:val="24"/>
                <w:szCs w:val="24"/>
              </w:rPr>
            </w:pPr>
            <w:r>
              <w:rPr>
                <w:color w:val="000000"/>
                <w:sz w:val="24"/>
                <w:szCs w:val="24"/>
              </w:rPr>
              <w:t>NIDN. 1017117201</w:t>
            </w:r>
          </w:p>
        </w:tc>
      </w:tr>
    </w:tbl>
    <w:p w14:paraId="15AC2461" w14:textId="77777777" w:rsidR="00546841" w:rsidRDefault="00546841">
      <w:pPr>
        <w:widowControl w:val="0"/>
        <w:pBdr>
          <w:top w:val="nil"/>
          <w:left w:val="nil"/>
          <w:bottom w:val="nil"/>
          <w:right w:val="nil"/>
          <w:between w:val="nil"/>
        </w:pBdr>
        <w:spacing w:after="0" w:line="360" w:lineRule="auto"/>
        <w:ind w:hanging="2"/>
        <w:jc w:val="both"/>
        <w:rPr>
          <w:color w:val="000000"/>
          <w:sz w:val="24"/>
          <w:szCs w:val="24"/>
        </w:rPr>
      </w:pPr>
    </w:p>
    <w:p w14:paraId="07FC5EE1" w14:textId="77777777" w:rsidR="00546841" w:rsidRDefault="00546841">
      <w:pPr>
        <w:widowControl w:val="0"/>
        <w:pBdr>
          <w:top w:val="nil"/>
          <w:left w:val="nil"/>
          <w:bottom w:val="nil"/>
          <w:right w:val="nil"/>
          <w:between w:val="nil"/>
        </w:pBdr>
        <w:spacing w:before="2" w:after="0" w:line="360" w:lineRule="auto"/>
        <w:ind w:hanging="2"/>
        <w:jc w:val="both"/>
        <w:rPr>
          <w:color w:val="000000"/>
          <w:sz w:val="24"/>
          <w:szCs w:val="24"/>
        </w:rPr>
      </w:pPr>
    </w:p>
    <w:p w14:paraId="77D095B5" w14:textId="77777777" w:rsidR="00546841" w:rsidRDefault="00546841">
      <w:pPr>
        <w:widowControl w:val="0"/>
        <w:pBdr>
          <w:top w:val="nil"/>
          <w:left w:val="nil"/>
          <w:bottom w:val="nil"/>
          <w:right w:val="nil"/>
          <w:between w:val="nil"/>
        </w:pBdr>
        <w:spacing w:before="2" w:after="0" w:line="360" w:lineRule="auto"/>
        <w:ind w:hanging="2"/>
        <w:jc w:val="both"/>
        <w:rPr>
          <w:color w:val="000000"/>
          <w:sz w:val="24"/>
          <w:szCs w:val="24"/>
        </w:rPr>
      </w:pPr>
    </w:p>
    <w:p w14:paraId="180C34E5" w14:textId="77777777" w:rsidR="00546841" w:rsidRDefault="00546841">
      <w:pPr>
        <w:widowControl w:val="0"/>
        <w:pBdr>
          <w:top w:val="nil"/>
          <w:left w:val="nil"/>
          <w:bottom w:val="nil"/>
          <w:right w:val="nil"/>
          <w:between w:val="nil"/>
        </w:pBdr>
        <w:spacing w:before="2" w:after="0" w:line="360" w:lineRule="auto"/>
        <w:ind w:hanging="2"/>
        <w:jc w:val="both"/>
        <w:rPr>
          <w:color w:val="000000"/>
          <w:sz w:val="24"/>
          <w:szCs w:val="24"/>
        </w:rPr>
      </w:pPr>
    </w:p>
    <w:p w14:paraId="2755FDA6" w14:textId="77777777" w:rsidR="00546841" w:rsidRDefault="00546841">
      <w:pPr>
        <w:widowControl w:val="0"/>
        <w:pBdr>
          <w:top w:val="nil"/>
          <w:left w:val="nil"/>
          <w:bottom w:val="nil"/>
          <w:right w:val="nil"/>
          <w:between w:val="nil"/>
        </w:pBdr>
        <w:spacing w:before="2" w:after="0" w:line="276" w:lineRule="auto"/>
        <w:ind w:hanging="2"/>
        <w:jc w:val="both"/>
        <w:rPr>
          <w:color w:val="000000"/>
          <w:sz w:val="24"/>
          <w:szCs w:val="24"/>
          <w:u w:val="single"/>
        </w:rPr>
      </w:pPr>
    </w:p>
    <w:p w14:paraId="28F09595" w14:textId="77777777" w:rsidR="00546841" w:rsidRDefault="00546841">
      <w:pPr>
        <w:widowControl w:val="0"/>
        <w:pBdr>
          <w:top w:val="nil"/>
          <w:left w:val="nil"/>
          <w:bottom w:val="nil"/>
          <w:right w:val="nil"/>
          <w:between w:val="nil"/>
        </w:pBdr>
        <w:spacing w:before="2" w:after="0" w:line="276" w:lineRule="auto"/>
        <w:ind w:hanging="2"/>
        <w:jc w:val="both"/>
        <w:rPr>
          <w:color w:val="000000"/>
          <w:sz w:val="24"/>
          <w:szCs w:val="24"/>
          <w:u w:val="single"/>
        </w:rPr>
      </w:pPr>
    </w:p>
    <w:sectPr w:rsidR="00546841">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57A7CF2C-96AE-40B9-A22E-C4443627F44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D32D94F-6512-4C2A-8772-6F60983E763C}"/>
    <w:embedBold r:id="rId3" w:fontKey="{691426E8-824C-4288-A308-4D99ED10A16A}"/>
    <w:embedItalic r:id="rId4" w:fontKey="{C294BFB3-20EC-4A0A-A469-DAC4036AD969}"/>
  </w:font>
  <w:font w:name="Tahoma">
    <w:panose1 w:val="020B0604030504040204"/>
    <w:charset w:val="00"/>
    <w:family w:val="swiss"/>
    <w:pitch w:val="variable"/>
    <w:sig w:usb0="E1002EFF" w:usb1="C000605B" w:usb2="00000029" w:usb3="00000000" w:csb0="000101FF" w:csb1="00000000"/>
    <w:embedRegular r:id="rId5" w:fontKey="{5BDE3882-212B-43ED-BAFC-FAACC050C2E1}"/>
  </w:font>
  <w:font w:name="Georgia">
    <w:panose1 w:val="02040502050405020303"/>
    <w:charset w:val="00"/>
    <w:family w:val="roman"/>
    <w:pitch w:val="variable"/>
    <w:sig w:usb0="00000287" w:usb1="00000000" w:usb2="00000000" w:usb3="00000000" w:csb0="0000009F" w:csb1="00000000"/>
    <w:embedItalic r:id="rId6" w:fontKey="{643DB3BE-F01F-4F03-A6DC-B02EEC583A27}"/>
  </w:font>
  <w:font w:name="Palatino Linotype">
    <w:panose1 w:val="02040502050505030304"/>
    <w:charset w:val="00"/>
    <w:family w:val="roman"/>
    <w:pitch w:val="variable"/>
    <w:sig w:usb0="E0000287" w:usb1="40000013" w:usb2="00000000" w:usb3="00000000" w:csb0="0000019F" w:csb1="00000000"/>
    <w:embedRegular r:id="rId7" w:fontKey="{774D05DB-2294-4DFC-86F9-D4C174E32882}"/>
    <w:embedBold r:id="rId8" w:fontKey="{ECC412C8-3FDE-4211-A316-8C92F41BD87C}"/>
  </w:font>
  <w:font w:name="Cambria">
    <w:panose1 w:val="02040503050406030204"/>
    <w:charset w:val="00"/>
    <w:family w:val="roman"/>
    <w:pitch w:val="variable"/>
    <w:sig w:usb0="E00006FF" w:usb1="420024FF" w:usb2="02000000" w:usb3="00000000" w:csb0="0000019F" w:csb1="00000000"/>
    <w:embedRegular r:id="rId9" w:fontKey="{14DC34A2-1BFD-4DAC-81AE-752288106C3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A1E45"/>
    <w:multiLevelType w:val="multilevel"/>
    <w:tmpl w:val="C54215A2"/>
    <w:lvl w:ilvl="0">
      <w:start w:val="1"/>
      <w:numFmt w:val="decimal"/>
      <w:lvlText w:val="%1."/>
      <w:lvlJc w:val="left"/>
      <w:pPr>
        <w:ind w:left="360" w:hanging="360"/>
      </w:pPr>
    </w:lvl>
    <w:lvl w:ilvl="1">
      <w:start w:val="1"/>
      <w:numFmt w:val="lowerLetter"/>
      <w:lvlText w:val="%2."/>
      <w:lvlJc w:val="left"/>
      <w:pPr>
        <w:ind w:left="1082" w:hanging="360"/>
      </w:pPr>
    </w:lvl>
    <w:lvl w:ilvl="2">
      <w:start w:val="1"/>
      <w:numFmt w:val="lowerRoman"/>
      <w:lvlText w:val="%3."/>
      <w:lvlJc w:val="right"/>
      <w:pPr>
        <w:ind w:left="1802" w:hanging="180"/>
      </w:pPr>
    </w:lvl>
    <w:lvl w:ilvl="3">
      <w:start w:val="1"/>
      <w:numFmt w:val="decimal"/>
      <w:lvlText w:val="%4."/>
      <w:lvlJc w:val="left"/>
      <w:pPr>
        <w:ind w:left="2522" w:hanging="360"/>
      </w:pPr>
    </w:lvl>
    <w:lvl w:ilvl="4">
      <w:start w:val="1"/>
      <w:numFmt w:val="lowerLetter"/>
      <w:lvlText w:val="%5."/>
      <w:lvlJc w:val="left"/>
      <w:pPr>
        <w:ind w:left="3242" w:hanging="360"/>
      </w:pPr>
    </w:lvl>
    <w:lvl w:ilvl="5">
      <w:start w:val="1"/>
      <w:numFmt w:val="lowerRoman"/>
      <w:lvlText w:val="%6."/>
      <w:lvlJc w:val="right"/>
      <w:pPr>
        <w:ind w:left="3962" w:hanging="180"/>
      </w:pPr>
    </w:lvl>
    <w:lvl w:ilvl="6">
      <w:start w:val="1"/>
      <w:numFmt w:val="decimal"/>
      <w:lvlText w:val="%7."/>
      <w:lvlJc w:val="left"/>
      <w:pPr>
        <w:ind w:left="4682" w:hanging="360"/>
      </w:pPr>
    </w:lvl>
    <w:lvl w:ilvl="7">
      <w:start w:val="1"/>
      <w:numFmt w:val="lowerLetter"/>
      <w:lvlText w:val="%8."/>
      <w:lvlJc w:val="left"/>
      <w:pPr>
        <w:ind w:left="5402" w:hanging="360"/>
      </w:pPr>
    </w:lvl>
    <w:lvl w:ilvl="8">
      <w:start w:val="1"/>
      <w:numFmt w:val="lowerRoman"/>
      <w:lvlText w:val="%9."/>
      <w:lvlJc w:val="right"/>
      <w:pPr>
        <w:ind w:left="6122" w:hanging="180"/>
      </w:pPr>
    </w:lvl>
  </w:abstractNum>
  <w:abstractNum w:abstractNumId="1" w15:restartNumberingAfterBreak="0">
    <w:nsid w:val="07EB7D30"/>
    <w:multiLevelType w:val="multilevel"/>
    <w:tmpl w:val="C19E7CC4"/>
    <w:lvl w:ilvl="0">
      <w:start w:val="1"/>
      <w:numFmt w:val="decimal"/>
      <w:lvlText w:val="%1."/>
      <w:lvlJc w:val="left"/>
      <w:pPr>
        <w:ind w:left="528" w:hanging="428"/>
      </w:pPr>
      <w:rPr>
        <w:sz w:val="24"/>
        <w:szCs w:val="24"/>
        <w:vertAlign w:val="baseline"/>
      </w:rPr>
    </w:lvl>
    <w:lvl w:ilvl="1">
      <w:start w:val="1"/>
      <w:numFmt w:val="lowerLetter"/>
      <w:lvlText w:val="%2."/>
      <w:lvlJc w:val="left"/>
      <w:pPr>
        <w:ind w:left="1440" w:hanging="360"/>
      </w:pPr>
      <w:rPr>
        <w:vertAlign w:val="baseline"/>
      </w:rPr>
    </w:lvl>
    <w:lvl w:ilvl="2">
      <w:start w:val="1"/>
      <w:numFmt w:val="bullet"/>
      <w:lvlText w:val="●"/>
      <w:lvlJc w:val="left"/>
      <w:pPr>
        <w:ind w:left="2160" w:hanging="180"/>
      </w:pPr>
      <w:rPr>
        <w:rFonts w:ascii="Noto Sans Symbols" w:eastAsia="Noto Sans Symbols" w:hAnsi="Noto Sans Symbols" w:cs="Noto Sans Symbols"/>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8F14524"/>
    <w:multiLevelType w:val="multilevel"/>
    <w:tmpl w:val="8FC61D12"/>
    <w:lvl w:ilvl="0">
      <w:start w:val="1"/>
      <w:numFmt w:val="decimal"/>
      <w:lvlText w:val="%1."/>
      <w:lvlJc w:val="left"/>
      <w:pPr>
        <w:ind w:left="528" w:hanging="428"/>
      </w:pPr>
      <w:rPr>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9D01B77"/>
    <w:multiLevelType w:val="multilevel"/>
    <w:tmpl w:val="D09EF438"/>
    <w:lvl w:ilvl="0">
      <w:start w:val="1"/>
      <w:numFmt w:val="decimal"/>
      <w:lvlText w:val="%1."/>
      <w:lvlJc w:val="left"/>
      <w:pPr>
        <w:ind w:left="528" w:hanging="428"/>
      </w:pPr>
      <w:rPr>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2E510760"/>
    <w:multiLevelType w:val="multilevel"/>
    <w:tmpl w:val="29B8013A"/>
    <w:lvl w:ilvl="0">
      <w:start w:val="1"/>
      <w:numFmt w:val="decimal"/>
      <w:lvlText w:val="%1."/>
      <w:lvlJc w:val="left"/>
      <w:pPr>
        <w:ind w:left="528" w:hanging="428"/>
      </w:pPr>
      <w:rPr>
        <w:sz w:val="24"/>
        <w:szCs w:val="24"/>
        <w:vertAlign w:val="baseline"/>
      </w:rPr>
    </w:lvl>
    <w:lvl w:ilvl="1">
      <w:numFmt w:val="bullet"/>
      <w:lvlText w:val="•"/>
      <w:lvlJc w:val="left"/>
      <w:pPr>
        <w:ind w:left="1392" w:hanging="428"/>
      </w:pPr>
      <w:rPr>
        <w:vertAlign w:val="baseline"/>
      </w:rPr>
    </w:lvl>
    <w:lvl w:ilvl="2">
      <w:numFmt w:val="bullet"/>
      <w:lvlText w:val="•"/>
      <w:lvlJc w:val="left"/>
      <w:pPr>
        <w:ind w:left="2265" w:hanging="428"/>
      </w:pPr>
      <w:rPr>
        <w:vertAlign w:val="baseline"/>
      </w:rPr>
    </w:lvl>
    <w:lvl w:ilvl="3">
      <w:numFmt w:val="bullet"/>
      <w:lvlText w:val="•"/>
      <w:lvlJc w:val="left"/>
      <w:pPr>
        <w:ind w:left="3138" w:hanging="428"/>
      </w:pPr>
      <w:rPr>
        <w:vertAlign w:val="baseline"/>
      </w:rPr>
    </w:lvl>
    <w:lvl w:ilvl="4">
      <w:numFmt w:val="bullet"/>
      <w:lvlText w:val="•"/>
      <w:lvlJc w:val="left"/>
      <w:pPr>
        <w:ind w:left="4011" w:hanging="428"/>
      </w:pPr>
      <w:rPr>
        <w:vertAlign w:val="baseline"/>
      </w:rPr>
    </w:lvl>
    <w:lvl w:ilvl="5">
      <w:numFmt w:val="bullet"/>
      <w:lvlText w:val="•"/>
      <w:lvlJc w:val="left"/>
      <w:pPr>
        <w:ind w:left="4884" w:hanging="428"/>
      </w:pPr>
      <w:rPr>
        <w:vertAlign w:val="baseline"/>
      </w:rPr>
    </w:lvl>
    <w:lvl w:ilvl="6">
      <w:numFmt w:val="bullet"/>
      <w:lvlText w:val="•"/>
      <w:lvlJc w:val="left"/>
      <w:pPr>
        <w:ind w:left="5757" w:hanging="427"/>
      </w:pPr>
      <w:rPr>
        <w:vertAlign w:val="baseline"/>
      </w:rPr>
    </w:lvl>
    <w:lvl w:ilvl="7">
      <w:numFmt w:val="bullet"/>
      <w:lvlText w:val="•"/>
      <w:lvlJc w:val="left"/>
      <w:pPr>
        <w:ind w:left="6630" w:hanging="428"/>
      </w:pPr>
      <w:rPr>
        <w:vertAlign w:val="baseline"/>
      </w:rPr>
    </w:lvl>
    <w:lvl w:ilvl="8">
      <w:numFmt w:val="bullet"/>
      <w:lvlText w:val="•"/>
      <w:lvlJc w:val="left"/>
      <w:pPr>
        <w:ind w:left="7503" w:hanging="428"/>
      </w:pPr>
      <w:rPr>
        <w:vertAlign w:val="baseline"/>
      </w:rPr>
    </w:lvl>
  </w:abstractNum>
  <w:abstractNum w:abstractNumId="5" w15:restartNumberingAfterBreak="0">
    <w:nsid w:val="40BA65EE"/>
    <w:multiLevelType w:val="multilevel"/>
    <w:tmpl w:val="6C963058"/>
    <w:lvl w:ilvl="0">
      <w:start w:val="1"/>
      <w:numFmt w:val="decimal"/>
      <w:lvlText w:val="%1."/>
      <w:lvlJc w:val="left"/>
      <w:pPr>
        <w:ind w:left="528" w:hanging="428"/>
      </w:pPr>
      <w:rPr>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44D020BE"/>
    <w:multiLevelType w:val="multilevel"/>
    <w:tmpl w:val="83B65A5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46417157"/>
    <w:multiLevelType w:val="multilevel"/>
    <w:tmpl w:val="B842319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56390707"/>
    <w:multiLevelType w:val="multilevel"/>
    <w:tmpl w:val="B0043AB2"/>
    <w:lvl w:ilvl="0">
      <w:start w:val="1"/>
      <w:numFmt w:val="decimal"/>
      <w:lvlText w:val="%1."/>
      <w:lvlJc w:val="left"/>
      <w:pPr>
        <w:ind w:left="528" w:hanging="428"/>
      </w:pPr>
      <w:rPr>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6A131B4A"/>
    <w:multiLevelType w:val="multilevel"/>
    <w:tmpl w:val="4B72A8C4"/>
    <w:lvl w:ilvl="0">
      <w:start w:val="1"/>
      <w:numFmt w:val="decimal"/>
      <w:lvlText w:val="%1."/>
      <w:lvlJc w:val="left"/>
      <w:pPr>
        <w:ind w:left="528" w:hanging="428"/>
      </w:pPr>
      <w:rPr>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180"/>
      </w:pPr>
      <w:rPr>
        <w:rFonts w:ascii="Noto Sans Symbols" w:eastAsia="Noto Sans Symbols" w:hAnsi="Noto Sans Symbols" w:cs="Noto Sans Symbols"/>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6C746322"/>
    <w:multiLevelType w:val="multilevel"/>
    <w:tmpl w:val="967A52A8"/>
    <w:lvl w:ilvl="0">
      <w:start w:val="1"/>
      <w:numFmt w:val="decimal"/>
      <w:lvlText w:val="%1."/>
      <w:lvlJc w:val="left"/>
      <w:pPr>
        <w:ind w:left="360" w:hanging="360"/>
      </w:pPr>
    </w:lvl>
    <w:lvl w:ilvl="1">
      <w:start w:val="1"/>
      <w:numFmt w:val="lowerLetter"/>
      <w:lvlText w:val="%2."/>
      <w:lvlJc w:val="left"/>
      <w:pPr>
        <w:ind w:left="1082" w:hanging="360"/>
      </w:pPr>
    </w:lvl>
    <w:lvl w:ilvl="2">
      <w:start w:val="1"/>
      <w:numFmt w:val="lowerRoman"/>
      <w:lvlText w:val="%3."/>
      <w:lvlJc w:val="right"/>
      <w:pPr>
        <w:ind w:left="1802" w:hanging="180"/>
      </w:pPr>
    </w:lvl>
    <w:lvl w:ilvl="3">
      <w:start w:val="1"/>
      <w:numFmt w:val="decimal"/>
      <w:lvlText w:val="%4."/>
      <w:lvlJc w:val="left"/>
      <w:pPr>
        <w:ind w:left="2522" w:hanging="360"/>
      </w:pPr>
    </w:lvl>
    <w:lvl w:ilvl="4">
      <w:start w:val="1"/>
      <w:numFmt w:val="lowerLetter"/>
      <w:lvlText w:val="%5."/>
      <w:lvlJc w:val="left"/>
      <w:pPr>
        <w:ind w:left="3242" w:hanging="360"/>
      </w:pPr>
    </w:lvl>
    <w:lvl w:ilvl="5">
      <w:start w:val="1"/>
      <w:numFmt w:val="lowerRoman"/>
      <w:lvlText w:val="%6."/>
      <w:lvlJc w:val="right"/>
      <w:pPr>
        <w:ind w:left="3962" w:hanging="180"/>
      </w:pPr>
    </w:lvl>
    <w:lvl w:ilvl="6">
      <w:start w:val="1"/>
      <w:numFmt w:val="decimal"/>
      <w:lvlText w:val="%7."/>
      <w:lvlJc w:val="left"/>
      <w:pPr>
        <w:ind w:left="4682" w:hanging="360"/>
      </w:pPr>
    </w:lvl>
    <w:lvl w:ilvl="7">
      <w:start w:val="1"/>
      <w:numFmt w:val="lowerLetter"/>
      <w:lvlText w:val="%8."/>
      <w:lvlJc w:val="left"/>
      <w:pPr>
        <w:ind w:left="5402" w:hanging="360"/>
      </w:pPr>
    </w:lvl>
    <w:lvl w:ilvl="8">
      <w:start w:val="1"/>
      <w:numFmt w:val="lowerRoman"/>
      <w:lvlText w:val="%9."/>
      <w:lvlJc w:val="right"/>
      <w:pPr>
        <w:ind w:left="6122" w:hanging="180"/>
      </w:pPr>
    </w:lvl>
  </w:abstractNum>
  <w:abstractNum w:abstractNumId="11" w15:restartNumberingAfterBreak="0">
    <w:nsid w:val="6C985DBA"/>
    <w:multiLevelType w:val="multilevel"/>
    <w:tmpl w:val="FF88BFE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718C4BF6"/>
    <w:multiLevelType w:val="multilevel"/>
    <w:tmpl w:val="DEBEBD8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7C5A6D56"/>
    <w:multiLevelType w:val="multilevel"/>
    <w:tmpl w:val="92540DBA"/>
    <w:lvl w:ilvl="0">
      <w:start w:val="1"/>
      <w:numFmt w:val="decimal"/>
      <w:lvlText w:val="%1."/>
      <w:lvlJc w:val="left"/>
      <w:pPr>
        <w:ind w:left="528" w:hanging="428"/>
      </w:pPr>
      <w:rPr>
        <w:sz w:val="24"/>
        <w:szCs w:val="24"/>
        <w:vertAlign w:val="baseline"/>
      </w:rPr>
    </w:lvl>
    <w:lvl w:ilvl="1">
      <w:start w:val="1"/>
      <w:numFmt w:val="lowerLetter"/>
      <w:lvlText w:val="%2."/>
      <w:lvlJc w:val="left"/>
      <w:pPr>
        <w:ind w:left="1440" w:hanging="360"/>
      </w:pPr>
      <w:rPr>
        <w:vertAlign w:val="baseline"/>
      </w:rPr>
    </w:lvl>
    <w:lvl w:ilvl="2">
      <w:start w:val="1"/>
      <w:numFmt w:val="bullet"/>
      <w:lvlText w:val="●"/>
      <w:lvlJc w:val="left"/>
      <w:pPr>
        <w:ind w:left="2160" w:hanging="180"/>
      </w:pPr>
      <w:rPr>
        <w:rFonts w:ascii="Noto Sans Symbols" w:eastAsia="Noto Sans Symbols" w:hAnsi="Noto Sans Symbols" w:cs="Noto Sans Symbols"/>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396318678">
    <w:abstractNumId w:val="0"/>
  </w:num>
  <w:num w:numId="2" w16cid:durableId="1583679943">
    <w:abstractNumId w:val="10"/>
  </w:num>
  <w:num w:numId="3" w16cid:durableId="544801792">
    <w:abstractNumId w:val="11"/>
  </w:num>
  <w:num w:numId="4" w16cid:durableId="1672366748">
    <w:abstractNumId w:val="6"/>
  </w:num>
  <w:num w:numId="5" w16cid:durableId="249582175">
    <w:abstractNumId w:val="7"/>
  </w:num>
  <w:num w:numId="6" w16cid:durableId="1355037181">
    <w:abstractNumId w:val="12"/>
  </w:num>
  <w:num w:numId="7" w16cid:durableId="1331983585">
    <w:abstractNumId w:val="4"/>
  </w:num>
  <w:num w:numId="8" w16cid:durableId="1435830861">
    <w:abstractNumId w:val="8"/>
  </w:num>
  <w:num w:numId="9" w16cid:durableId="902066501">
    <w:abstractNumId w:val="2"/>
  </w:num>
  <w:num w:numId="10" w16cid:durableId="1736930243">
    <w:abstractNumId w:val="3"/>
  </w:num>
  <w:num w:numId="11" w16cid:durableId="945498473">
    <w:abstractNumId w:val="5"/>
  </w:num>
  <w:num w:numId="12" w16cid:durableId="2126270784">
    <w:abstractNumId w:val="9"/>
  </w:num>
  <w:num w:numId="13" w16cid:durableId="659623679">
    <w:abstractNumId w:val="1"/>
  </w:num>
  <w:num w:numId="14" w16cid:durableId="1531847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841"/>
    <w:rsid w:val="00546841"/>
    <w:rsid w:val="007206FE"/>
    <w:rsid w:val="00A12D77"/>
    <w:rsid w:val="00FC10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E3667"/>
  <w15:docId w15:val="{7829BEE6-88FE-4AD6-B1D6-8C38008F4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widowControl w:val="0"/>
      <w:spacing w:after="0"/>
      <w:ind w:left="498" w:right="511"/>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pPr>
      <w:widowControl w:val="0"/>
      <w:spacing w:after="0" w:line="240" w:lineRule="auto"/>
    </w:pPr>
    <w:rPr>
      <w:rFonts w:ascii="Times New Roman" w:eastAsia="Times New Roman" w:hAnsi="Times New Roman"/>
      <w:sz w:val="24"/>
      <w:szCs w:val="24"/>
    </w:rPr>
  </w:style>
  <w:style w:type="character" w:customStyle="1" w:styleId="BodyTextChar">
    <w:name w:val="Body Text Char"/>
    <w:rPr>
      <w:rFonts w:ascii="Times New Roman" w:eastAsia="Times New Roman" w:hAnsi="Times New Roman"/>
      <w:w w:val="100"/>
      <w:position w:val="-1"/>
      <w:sz w:val="24"/>
      <w:szCs w:val="24"/>
      <w:effect w:val="none"/>
      <w:vertAlign w:val="baseline"/>
      <w:cs w:val="0"/>
      <w:em w:val="none"/>
    </w:rPr>
  </w:style>
  <w:style w:type="character" w:customStyle="1" w:styleId="Heading1Char">
    <w:name w:val="Heading 1 Char"/>
    <w:rPr>
      <w:rFonts w:ascii="Times New Roman" w:eastAsia="Times New Roman" w:hAnsi="Times New Roman"/>
      <w:b/>
      <w:bCs/>
      <w:w w:val="100"/>
      <w:position w:val="-1"/>
      <w:sz w:val="24"/>
      <w:szCs w:val="24"/>
      <w:effect w:val="none"/>
      <w:vertAlign w:val="baseline"/>
      <w:cs w:val="0"/>
      <w:em w:val="none"/>
    </w:rPr>
  </w:style>
  <w:style w:type="paragraph" w:styleId="ListParagraph">
    <w:name w:val="List Paragraph"/>
    <w:basedOn w:val="Normal"/>
    <w:uiPriority w:val="34"/>
    <w:qFormat/>
    <w:pPr>
      <w:widowControl w:val="0"/>
      <w:spacing w:after="0" w:line="240" w:lineRule="auto"/>
      <w:ind w:left="528" w:hanging="428"/>
      <w:jc w:val="both"/>
    </w:pPr>
    <w:rPr>
      <w:rFonts w:ascii="Times New Roman" w:eastAsia="Times New Roman" w:hAnsi="Times New Roman"/>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BalloonText">
    <w:name w:val="Balloon Text"/>
    <w:basedOn w:val="Normal"/>
    <w:link w:val="BalloonTextChar"/>
    <w:uiPriority w:val="99"/>
    <w:semiHidden/>
    <w:unhideWhenUsed/>
    <w:rsid w:val="00BD48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48EB"/>
    <w:rPr>
      <w:rFonts w:ascii="Tahoma" w:hAnsi="Tahoma" w:cs="Tahoma"/>
      <w:position w:val="-1"/>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bUS4R/Ny+i9QVM1hy64yxXiNEg==">CgMxLjAyDmguM3J0eWF3b2x6c2NrMghoLmdqZGd4czgAciExcW9XYUVzamhucVRGSXRpWW1VaUV3cmJ3cW5FQ2lBcF8=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2825</Words>
  <Characters>16108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Adriansyah Adriansyah</cp:lastModifiedBy>
  <cp:revision>2</cp:revision>
  <dcterms:created xsi:type="dcterms:W3CDTF">2021-11-11T09:02:00Z</dcterms:created>
  <dcterms:modified xsi:type="dcterms:W3CDTF">2026-01-10T00:09:00Z</dcterms:modified>
</cp:coreProperties>
</file>